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634081" w14:textId="77777777" w:rsidR="00153746" w:rsidRPr="00C33820" w:rsidRDefault="00D14B5E" w:rsidP="00153746">
      <w:pPr>
        <w:pStyle w:val="Lijn"/>
      </w:pPr>
      <w:bookmarkStart w:id="0" w:name="_Toc68662654"/>
      <w:bookmarkStart w:id="1" w:name="_Toc124756620"/>
      <w:bookmarkStart w:id="2" w:name="_Toc124756621"/>
      <w:r>
        <w:rPr>
          <w:noProof/>
        </w:rPr>
        <w:pict w14:anchorId="20AE712D">
          <v:rect id="_x0000_i1034" alt="" style="width:453.6pt;height:.05pt;mso-width-percent:0;mso-height-percent:0;mso-width-percent:0;mso-height-percent:0" o:hralign="center" o:hrstd="t" o:hr="t" fillcolor="#aca899" stroked="f"/>
        </w:pict>
      </w:r>
    </w:p>
    <w:p w14:paraId="4D8417C2" w14:textId="77777777" w:rsidR="007B12B6" w:rsidRPr="00C763A6" w:rsidRDefault="007B12B6" w:rsidP="007B12B6">
      <w:pPr>
        <w:pStyle w:val="Deel"/>
        <w:rPr>
          <w:lang w:val="fr-BE"/>
        </w:rPr>
      </w:pPr>
      <w:bookmarkStart w:id="3" w:name="_Toc136829040"/>
      <w:bookmarkStart w:id="4" w:name="_Toc136829470"/>
      <w:bookmarkStart w:id="5" w:name="_Toc256410473"/>
      <w:bookmarkStart w:id="6" w:name="_Toc256410490"/>
      <w:bookmarkStart w:id="7" w:name="_Toc328053211"/>
      <w:bookmarkStart w:id="8" w:name="_Toc328053222"/>
      <w:r w:rsidRPr="00C763A6">
        <w:rPr>
          <w:lang w:val="fr-BE"/>
        </w:rPr>
        <w:t>PARTIE 3</w:t>
      </w:r>
      <w:r w:rsidRPr="00C763A6">
        <w:rPr>
          <w:lang w:val="fr-BE"/>
        </w:rPr>
        <w:tab/>
      </w:r>
      <w:bookmarkEnd w:id="3"/>
      <w:bookmarkEnd w:id="4"/>
      <w:bookmarkEnd w:id="5"/>
      <w:bookmarkEnd w:id="6"/>
      <w:bookmarkEnd w:id="7"/>
      <w:bookmarkEnd w:id="8"/>
      <w:r>
        <w:rPr>
          <w:lang w:val="fr-BE"/>
        </w:rPr>
        <w:t>COUVERTURES</w:t>
      </w:r>
    </w:p>
    <w:p w14:paraId="5F905494" w14:textId="77777777" w:rsidR="007B12B6" w:rsidRPr="00C763A6" w:rsidRDefault="007B12B6" w:rsidP="007B12B6">
      <w:pPr>
        <w:pStyle w:val="Kop1"/>
        <w:rPr>
          <w:lang w:val="fr-BE"/>
        </w:rPr>
      </w:pPr>
      <w:bookmarkStart w:id="9" w:name="_Toc136829041"/>
      <w:bookmarkStart w:id="10" w:name="_Toc136829471"/>
      <w:bookmarkStart w:id="11" w:name="_Toc256410474"/>
      <w:bookmarkStart w:id="12" w:name="_Toc256410491"/>
      <w:bookmarkStart w:id="13" w:name="_Toc328053212"/>
      <w:bookmarkStart w:id="14" w:name="_Toc328053223"/>
      <w:r w:rsidRPr="00C763A6">
        <w:rPr>
          <w:lang w:val="fr-BE"/>
        </w:rPr>
        <w:t>LOT 31</w:t>
      </w:r>
      <w:r w:rsidRPr="00C763A6">
        <w:rPr>
          <w:lang w:val="fr-BE"/>
        </w:rPr>
        <w:tab/>
      </w:r>
      <w:r>
        <w:rPr>
          <w:lang w:val="fr-BE"/>
        </w:rPr>
        <w:t>SOUS-</w:t>
      </w:r>
      <w:r w:rsidRPr="00C763A6">
        <w:rPr>
          <w:lang w:val="fr-BE"/>
        </w:rPr>
        <w:t>TOITURES, ISOLA</w:t>
      </w:r>
      <w:bookmarkEnd w:id="9"/>
      <w:bookmarkEnd w:id="10"/>
      <w:r w:rsidRPr="00C763A6">
        <w:rPr>
          <w:lang w:val="fr-BE"/>
        </w:rPr>
        <w:t>TION</w:t>
      </w:r>
      <w:r>
        <w:rPr>
          <w:lang w:val="fr-BE"/>
        </w:rPr>
        <w:t xml:space="preserve"> DE TOITURE </w:t>
      </w:r>
      <w:r w:rsidRPr="00C763A6">
        <w:rPr>
          <w:lang w:val="fr-BE"/>
        </w:rPr>
        <w:t>…</w:t>
      </w:r>
      <w:bookmarkEnd w:id="11"/>
      <w:bookmarkEnd w:id="12"/>
      <w:bookmarkEnd w:id="13"/>
      <w:bookmarkEnd w:id="14"/>
    </w:p>
    <w:p w14:paraId="6C1DF83B" w14:textId="2AABC201" w:rsidR="00153746" w:rsidRPr="00644461" w:rsidRDefault="00153746" w:rsidP="00153746">
      <w:pPr>
        <w:pStyle w:val="Hoofdstuk"/>
        <w:rPr>
          <w:lang w:val="fr-FR"/>
        </w:rPr>
      </w:pPr>
      <w:r w:rsidRPr="00644461">
        <w:rPr>
          <w:lang w:val="fr-FR"/>
        </w:rPr>
        <w:t>31.41.--.</w:t>
      </w:r>
      <w:r w:rsidRPr="00644461">
        <w:rPr>
          <w:lang w:val="fr-FR"/>
        </w:rPr>
        <w:tab/>
        <w:t>ISOLATI</w:t>
      </w:r>
      <w:r w:rsidR="007B12B6" w:rsidRPr="00644461">
        <w:rPr>
          <w:lang w:val="fr-FR"/>
        </w:rPr>
        <w:t>ON DE TOITURES EN PENTE</w:t>
      </w:r>
    </w:p>
    <w:p w14:paraId="54C8D27D" w14:textId="33802571" w:rsidR="00153746" w:rsidRPr="007B12B6" w:rsidRDefault="00153746" w:rsidP="007B12B6">
      <w:pPr>
        <w:pStyle w:val="Hoofdgroep"/>
        <w:rPr>
          <w:lang w:val="fr-BE"/>
        </w:rPr>
      </w:pPr>
      <w:r w:rsidRPr="00644461">
        <w:rPr>
          <w:lang w:val="fr-FR"/>
        </w:rPr>
        <w:t>31.41.00.</w:t>
      </w:r>
      <w:r w:rsidRPr="00644461">
        <w:rPr>
          <w:lang w:val="fr-FR"/>
        </w:rPr>
        <w:tab/>
      </w:r>
      <w:r w:rsidR="007B12B6" w:rsidRPr="00D80358">
        <w:rPr>
          <w:lang w:val="fr-BE"/>
        </w:rPr>
        <w:t>SYSTEMES POUR L'ISOLATION DES TOITURES PAR L'EXTERIEUR</w:t>
      </w:r>
      <w:r w:rsidR="007B12B6">
        <w:rPr>
          <w:lang w:val="fr-BE"/>
        </w:rPr>
        <w:t xml:space="preserve"> </w:t>
      </w:r>
      <w:r w:rsidRPr="00644461">
        <w:rPr>
          <w:lang w:val="fr-FR"/>
        </w:rPr>
        <w:t>(S</w:t>
      </w:r>
      <w:r w:rsidR="007B12B6" w:rsidRPr="00644461">
        <w:rPr>
          <w:lang w:val="fr-FR"/>
        </w:rPr>
        <w:t xml:space="preserve">ystème </w:t>
      </w:r>
      <w:proofErr w:type="spellStart"/>
      <w:r w:rsidR="007B12B6" w:rsidRPr="00644461">
        <w:rPr>
          <w:lang w:val="fr-FR"/>
        </w:rPr>
        <w:t>s</w:t>
      </w:r>
      <w:r w:rsidRPr="00644461">
        <w:rPr>
          <w:lang w:val="fr-FR"/>
        </w:rPr>
        <w:t>arking</w:t>
      </w:r>
      <w:proofErr w:type="spellEnd"/>
      <w:r w:rsidRPr="00644461">
        <w:rPr>
          <w:lang w:val="fr-FR"/>
        </w:rPr>
        <w:t>)</w:t>
      </w:r>
    </w:p>
    <w:p w14:paraId="373FE458" w14:textId="60E78914" w:rsidR="00153746" w:rsidRPr="00C33820" w:rsidRDefault="00153746" w:rsidP="007B12B6">
      <w:pPr>
        <w:pStyle w:val="Kop2"/>
        <w:tabs>
          <w:tab w:val="left" w:pos="708"/>
          <w:tab w:val="left" w:pos="1416"/>
          <w:tab w:val="left" w:pos="2124"/>
          <w:tab w:val="left" w:pos="2832"/>
          <w:tab w:val="left" w:pos="3540"/>
          <w:tab w:val="left" w:pos="4248"/>
          <w:tab w:val="left" w:pos="4956"/>
          <w:tab w:val="left" w:pos="5664"/>
          <w:tab w:val="left" w:pos="6372"/>
          <w:tab w:val="left" w:pos="7652"/>
        </w:tabs>
        <w:rPr>
          <w:lang w:val="nl-BE"/>
        </w:rPr>
      </w:pPr>
      <w:r w:rsidRPr="00644461">
        <w:rPr>
          <w:bCs/>
          <w:color w:val="0000FF"/>
          <w:lang w:val="fr-FR"/>
        </w:rPr>
        <w:t>31.41.10.</w:t>
      </w:r>
      <w:r w:rsidRPr="00644461">
        <w:rPr>
          <w:lang w:val="fr-FR"/>
        </w:rPr>
        <w:tab/>
      </w:r>
      <w:r w:rsidR="007B12B6" w:rsidRPr="00251DED">
        <w:rPr>
          <w:lang w:val="fr-BE"/>
        </w:rPr>
        <w:t xml:space="preserve">Couvertures </w:t>
      </w:r>
      <w:r w:rsidR="007B12B6">
        <w:rPr>
          <w:lang w:val="fr-BE" w:eastAsia="ar-SA"/>
        </w:rPr>
        <w:t xml:space="preserve">de toiture, systèmes pour toitures en pente, </w:t>
      </w:r>
      <w:proofErr w:type="spellStart"/>
      <w:r w:rsidR="007B12B6">
        <w:rPr>
          <w:lang w:val="fr-BE" w:eastAsia="ar-SA"/>
        </w:rPr>
        <w:t>gén</w:t>
      </w:r>
      <w:proofErr w:type="spellEnd"/>
      <w:r w:rsidR="007B12B6">
        <w:rPr>
          <w:lang w:val="fr-BE" w:eastAsia="ar-SA"/>
        </w:rPr>
        <w:t>. Isolation thermique</w:t>
      </w:r>
      <w:r w:rsidRPr="00C33820">
        <w:rPr>
          <w:lang w:val="nl-BE"/>
        </w:rPr>
        <w:t>.</w:t>
      </w:r>
      <w:r w:rsidRPr="00C33820">
        <w:rPr>
          <w:rStyle w:val="RevisieDatum"/>
          <w:lang w:val="nl-BE"/>
        </w:rPr>
        <w:t xml:space="preserve">  </w:t>
      </w:r>
      <w:r>
        <w:rPr>
          <w:rStyle w:val="RevisieDatum"/>
          <w:lang w:val="nl-BE"/>
        </w:rPr>
        <w:t>21-06-12</w:t>
      </w:r>
      <w:r w:rsidRPr="00C33820">
        <w:rPr>
          <w:rStyle w:val="Referentie"/>
          <w:lang w:val="nl-BE"/>
        </w:rPr>
        <w:t xml:space="preserve">  </w:t>
      </w:r>
    </w:p>
    <w:bookmarkEnd w:id="0"/>
    <w:bookmarkEnd w:id="1"/>
    <w:bookmarkEnd w:id="2"/>
    <w:p w14:paraId="04AC9AFE" w14:textId="77777777" w:rsidR="00570AE2" w:rsidRPr="00153746" w:rsidRDefault="00D14B5E" w:rsidP="00570AE2">
      <w:pPr>
        <w:pStyle w:val="Lijn"/>
        <w:rPr>
          <w:color w:val="FF0000"/>
        </w:rPr>
      </w:pPr>
      <w:r>
        <w:rPr>
          <w:noProof/>
          <w:color w:val="FF0000"/>
        </w:rPr>
        <w:pict w14:anchorId="04AC9BC9">
          <v:rect id="_x0000_i1033" alt="" style="width:453.6pt;height:.05pt;mso-width-percent:0;mso-height-percent:0;mso-width-percent:0;mso-height-percent:0" o:hralign="center" o:hrstd="t" o:hr="t" fillcolor="#aca899" stroked="f"/>
        </w:pict>
      </w:r>
    </w:p>
    <w:p w14:paraId="29D4B521" w14:textId="77777777" w:rsidR="004E060F" w:rsidRPr="00251DED" w:rsidRDefault="004E060F" w:rsidP="004E060F">
      <w:pPr>
        <w:pStyle w:val="Kop5"/>
        <w:rPr>
          <w:lang w:val="fr-BE"/>
        </w:rPr>
      </w:pPr>
      <w:r w:rsidRPr="00251DED">
        <w:rPr>
          <w:rStyle w:val="Kop5BlauwChar"/>
          <w:lang w:val="fr-BE"/>
        </w:rPr>
        <w:t>.10.</w:t>
      </w:r>
      <w:r w:rsidRPr="00251DED">
        <w:rPr>
          <w:lang w:val="fr-BE"/>
        </w:rPr>
        <w:tab/>
        <w:t>DESCRIPTION</w:t>
      </w:r>
    </w:p>
    <w:p w14:paraId="60357094" w14:textId="77777777" w:rsidR="004E060F" w:rsidRPr="00251DED" w:rsidRDefault="004E060F" w:rsidP="004E060F">
      <w:pPr>
        <w:pStyle w:val="Kop6"/>
        <w:rPr>
          <w:lang w:val="fr-BE"/>
        </w:rPr>
      </w:pPr>
      <w:r w:rsidRPr="00251DED">
        <w:rPr>
          <w:lang w:val="fr-BE"/>
        </w:rPr>
        <w:t>.12.</w:t>
      </w:r>
      <w:r w:rsidRPr="00251DED">
        <w:rPr>
          <w:lang w:val="fr-BE"/>
        </w:rPr>
        <w:tab/>
        <w:t>Les travaux comprennent :</w:t>
      </w:r>
    </w:p>
    <w:p w14:paraId="04AC9B01" w14:textId="7C4796F1" w:rsidR="00570AE2" w:rsidRPr="00644461" w:rsidRDefault="00570AE2" w:rsidP="006025F8">
      <w:pPr>
        <w:pStyle w:val="81"/>
        <w:rPr>
          <w:lang w:val="fr-FR"/>
        </w:rPr>
      </w:pPr>
      <w:r w:rsidRPr="00644461">
        <w:rPr>
          <w:lang w:val="fr-FR"/>
        </w:rPr>
        <w:t>-</w:t>
      </w:r>
      <w:r w:rsidRPr="00644461">
        <w:rPr>
          <w:lang w:val="fr-FR"/>
        </w:rPr>
        <w:tab/>
      </w:r>
      <w:r w:rsidR="00E62B09">
        <w:rPr>
          <w:lang w:val="fr-BE" w:eastAsia="ar-SA"/>
        </w:rPr>
        <w:t xml:space="preserve">La fourniture et la pose de panneaux d'isolant pour toiture </w:t>
      </w:r>
      <w:proofErr w:type="spellStart"/>
      <w:r w:rsidR="003221B3" w:rsidRPr="00644461">
        <w:rPr>
          <w:lang w:val="fr-FR"/>
        </w:rPr>
        <w:t>sarking</w:t>
      </w:r>
      <w:proofErr w:type="spellEnd"/>
      <w:r w:rsidR="00D62BFB" w:rsidRPr="00644461">
        <w:rPr>
          <w:rStyle w:val="MerkChar"/>
          <w:lang w:val="fr-FR"/>
        </w:rPr>
        <w:t>.</w:t>
      </w:r>
    </w:p>
    <w:p w14:paraId="04AC9B02" w14:textId="01DC38B4" w:rsidR="00570AE2" w:rsidRPr="00644461" w:rsidRDefault="00570AE2" w:rsidP="00570AE2">
      <w:pPr>
        <w:pStyle w:val="81"/>
        <w:rPr>
          <w:lang w:val="fr-FR"/>
        </w:rPr>
      </w:pPr>
      <w:r w:rsidRPr="00644461">
        <w:rPr>
          <w:lang w:val="fr-FR"/>
        </w:rPr>
        <w:t>-</w:t>
      </w:r>
      <w:r w:rsidRPr="00644461">
        <w:rPr>
          <w:lang w:val="fr-FR"/>
        </w:rPr>
        <w:tab/>
      </w:r>
      <w:r w:rsidR="00E62B09">
        <w:rPr>
          <w:lang w:val="fr-BE" w:eastAsia="ar-SA"/>
        </w:rPr>
        <w:t xml:space="preserve">La préparation </w:t>
      </w:r>
      <w:proofErr w:type="gramStart"/>
      <w:r w:rsidR="00E62B09">
        <w:rPr>
          <w:lang w:val="fr-BE" w:eastAsia="ar-SA"/>
        </w:rPr>
        <w:t>du toiture</w:t>
      </w:r>
      <w:proofErr w:type="gramEnd"/>
      <w:r w:rsidR="00E62B09">
        <w:rPr>
          <w:lang w:val="fr-BE" w:eastAsia="ar-SA"/>
        </w:rPr>
        <w:t xml:space="preserve"> servant de support</w:t>
      </w:r>
      <w:r w:rsidRPr="00644461">
        <w:rPr>
          <w:lang w:val="fr-FR"/>
        </w:rPr>
        <w:t>.</w:t>
      </w:r>
    </w:p>
    <w:p w14:paraId="04AC9B03" w14:textId="33B9F6E9" w:rsidR="00570AE2" w:rsidRPr="00644461" w:rsidRDefault="00570AE2" w:rsidP="00653B88">
      <w:pPr>
        <w:pStyle w:val="81"/>
        <w:rPr>
          <w:lang w:val="fr-FR"/>
        </w:rPr>
      </w:pPr>
      <w:r w:rsidRPr="00644461">
        <w:rPr>
          <w:lang w:val="fr-FR"/>
        </w:rPr>
        <w:t>-</w:t>
      </w:r>
      <w:r w:rsidRPr="00644461">
        <w:rPr>
          <w:lang w:val="fr-FR"/>
        </w:rPr>
        <w:tab/>
      </w:r>
      <w:r w:rsidR="00653B88" w:rsidRPr="00644461">
        <w:rPr>
          <w:lang w:val="fr-FR"/>
        </w:rPr>
        <w:t xml:space="preserve">L'installation des panneaux </w:t>
      </w:r>
      <w:proofErr w:type="spellStart"/>
      <w:r w:rsidR="00653B88" w:rsidRPr="00302F8B">
        <w:rPr>
          <w:lang w:val="fr-FR"/>
        </w:rPr>
        <w:t>sa</w:t>
      </w:r>
      <w:r w:rsidR="00644461" w:rsidRPr="00302F8B">
        <w:rPr>
          <w:lang w:val="fr-FR"/>
        </w:rPr>
        <w:t>rking</w:t>
      </w:r>
      <w:proofErr w:type="spellEnd"/>
      <w:r w:rsidR="00653B88" w:rsidRPr="00644461">
        <w:rPr>
          <w:lang w:val="fr-FR"/>
        </w:rPr>
        <w:t>, y compris tous les accessoires appropriés, tels que les fixations, les accessoires étanches à l'air, les ancres de cisaillement</w:t>
      </w:r>
      <w:r w:rsidR="00134221" w:rsidRPr="00644461">
        <w:rPr>
          <w:lang w:val="fr-FR"/>
        </w:rPr>
        <w:t xml:space="preserve">, </w:t>
      </w:r>
      <w:r w:rsidR="00E33FAE" w:rsidRPr="00644461">
        <w:rPr>
          <w:lang w:val="fr-FR"/>
        </w:rPr>
        <w:t>…</w:t>
      </w:r>
    </w:p>
    <w:p w14:paraId="18B41BF0" w14:textId="77777777" w:rsidR="004E060F" w:rsidRPr="00251DED" w:rsidRDefault="004E060F" w:rsidP="004E060F">
      <w:pPr>
        <w:pStyle w:val="Kop6"/>
        <w:rPr>
          <w:lang w:val="fr-BE"/>
        </w:rPr>
      </w:pPr>
      <w:r w:rsidRPr="00251DED">
        <w:rPr>
          <w:lang w:val="fr-BE"/>
        </w:rPr>
        <w:t>.13.</w:t>
      </w:r>
      <w:r w:rsidRPr="00251DED">
        <w:rPr>
          <w:lang w:val="fr-BE"/>
        </w:rPr>
        <w:tab/>
      </w:r>
      <w:proofErr w:type="spellStart"/>
      <w:r w:rsidRPr="00251DED">
        <w:rPr>
          <w:lang w:val="fr-BE"/>
        </w:rPr>
        <w:t>Egalement</w:t>
      </w:r>
      <w:proofErr w:type="spellEnd"/>
      <w:r w:rsidRPr="00251DED">
        <w:rPr>
          <w:lang w:val="fr-BE"/>
        </w:rPr>
        <w:t xml:space="preserve"> compris dans le poste :</w:t>
      </w:r>
    </w:p>
    <w:p w14:paraId="0E4A18E3" w14:textId="6901DBB8" w:rsidR="00653B88" w:rsidRPr="00644461" w:rsidRDefault="00570AE2" w:rsidP="00570AE2">
      <w:pPr>
        <w:pStyle w:val="81"/>
        <w:rPr>
          <w:lang w:val="fr-FR"/>
        </w:rPr>
      </w:pPr>
      <w:r w:rsidRPr="00644461">
        <w:rPr>
          <w:lang w:val="fr-FR"/>
        </w:rPr>
        <w:t>-</w:t>
      </w:r>
      <w:r w:rsidRPr="00644461">
        <w:rPr>
          <w:lang w:val="fr-FR"/>
        </w:rPr>
        <w:tab/>
      </w:r>
      <w:r w:rsidR="00653B88" w:rsidRPr="00644461">
        <w:rPr>
          <w:lang w:val="fr-FR"/>
        </w:rPr>
        <w:t>Réaliser et raccorder tous les passages de toit (pour cheminées, tuyaux, fenêtres de toit, etc.).</w:t>
      </w:r>
    </w:p>
    <w:p w14:paraId="04AC9B06" w14:textId="003E51ED" w:rsidR="00570AE2" w:rsidRPr="00644461" w:rsidRDefault="00570AE2" w:rsidP="00570AE2">
      <w:pPr>
        <w:pStyle w:val="81"/>
        <w:rPr>
          <w:lang w:val="fr-FR"/>
        </w:rPr>
      </w:pPr>
      <w:r w:rsidRPr="00644461">
        <w:rPr>
          <w:lang w:val="fr-FR"/>
        </w:rPr>
        <w:t>-</w:t>
      </w:r>
      <w:r w:rsidRPr="00644461">
        <w:rPr>
          <w:lang w:val="fr-FR"/>
        </w:rPr>
        <w:tab/>
      </w:r>
      <w:r w:rsidR="00653B88" w:rsidRPr="00644461">
        <w:rPr>
          <w:lang w:val="fr-FR"/>
        </w:rPr>
        <w:t>Finition des joints transversaux et longitudinaux</w:t>
      </w:r>
      <w:r w:rsidRPr="00644461">
        <w:rPr>
          <w:lang w:val="fr-FR"/>
        </w:rPr>
        <w:t>.</w:t>
      </w:r>
    </w:p>
    <w:p w14:paraId="04AC9B0C" w14:textId="77777777" w:rsidR="00570AE2" w:rsidRPr="00C33820" w:rsidRDefault="00570AE2" w:rsidP="00570AE2">
      <w:pPr>
        <w:pStyle w:val="81"/>
        <w:rPr>
          <w:rStyle w:val="OptieChar"/>
        </w:rPr>
      </w:pPr>
      <w:r w:rsidRPr="00C33820">
        <w:rPr>
          <w:rStyle w:val="OptieChar"/>
        </w:rPr>
        <w:t>#-</w:t>
      </w:r>
      <w:r w:rsidRPr="00C33820">
        <w:rPr>
          <w:rStyle w:val="OptieChar"/>
        </w:rPr>
        <w:tab/>
      </w:r>
      <w:r w:rsidRPr="00C33820">
        <w:rPr>
          <w:rStyle w:val="OptieChar"/>
          <w:highlight w:val="yellow"/>
        </w:rPr>
        <w:t>...</w:t>
      </w:r>
    </w:p>
    <w:p w14:paraId="04AC9B0D" w14:textId="77777777" w:rsidR="00570AE2" w:rsidRPr="00C33820" w:rsidRDefault="00D14B5E" w:rsidP="00570AE2">
      <w:pPr>
        <w:pStyle w:val="Lijn"/>
      </w:pPr>
      <w:r>
        <w:rPr>
          <w:noProof/>
        </w:rPr>
        <w:pict w14:anchorId="04AC9BCA">
          <v:rect id="_x0000_i1032" alt="" style="width:453.6pt;height:.05pt;mso-width-percent:0;mso-height-percent:0;mso-width-percent:0;mso-height-percent:0" o:hralign="center" o:hrstd="t" o:hr="t" fillcolor="#aca899" stroked="f"/>
        </w:pict>
      </w:r>
    </w:p>
    <w:p w14:paraId="1326AAA3" w14:textId="0FA71974" w:rsidR="00153746" w:rsidRPr="00644461" w:rsidRDefault="00153746" w:rsidP="00153746">
      <w:pPr>
        <w:pStyle w:val="Kop2"/>
        <w:rPr>
          <w:lang w:val="fr-FR"/>
        </w:rPr>
      </w:pPr>
      <w:bookmarkStart w:id="15" w:name="_Toc295482476"/>
      <w:bookmarkStart w:id="16" w:name="_Toc295482566"/>
      <w:bookmarkStart w:id="17" w:name="_Toc328050698"/>
      <w:bookmarkStart w:id="18" w:name="_Toc328050707"/>
      <w:bookmarkStart w:id="19" w:name="OLE_LINK5"/>
      <w:bookmarkStart w:id="20" w:name="OLE_LINK6"/>
      <w:bookmarkStart w:id="21" w:name="_Toc136829026"/>
      <w:bookmarkStart w:id="22" w:name="_Toc136829456"/>
      <w:bookmarkStart w:id="23" w:name="_Toc124756654"/>
      <w:r w:rsidRPr="00644461">
        <w:rPr>
          <w:bCs/>
          <w:color w:val="0000FF"/>
          <w:lang w:val="fr-FR"/>
        </w:rPr>
        <w:t>31.41.10.</w:t>
      </w:r>
      <w:r w:rsidRPr="00644461">
        <w:rPr>
          <w:lang w:val="fr-FR"/>
        </w:rPr>
        <w:t xml:space="preserve"> </w:t>
      </w:r>
      <w:r w:rsidRPr="00644461">
        <w:rPr>
          <w:bCs/>
          <w:color w:val="0000FF"/>
          <w:lang w:val="fr-FR"/>
        </w:rPr>
        <w:t>¦733.14.</w:t>
      </w:r>
      <w:proofErr w:type="gramStart"/>
      <w:r w:rsidRPr="00644461">
        <w:rPr>
          <w:bCs/>
          <w:color w:val="0000FF"/>
          <w:lang w:val="fr-FR"/>
        </w:rPr>
        <w:t>2.¦</w:t>
      </w:r>
      <w:proofErr w:type="gramEnd"/>
      <w:r w:rsidRPr="00644461">
        <w:rPr>
          <w:bCs/>
          <w:color w:val="0000FF"/>
          <w:lang w:val="fr-FR"/>
        </w:rPr>
        <w:t>1.¦01</w:t>
      </w:r>
      <w:r w:rsidRPr="00644461">
        <w:rPr>
          <w:lang w:val="fr-FR"/>
        </w:rPr>
        <w:tab/>
      </w:r>
      <w:r w:rsidR="007B12B6" w:rsidRPr="00251DED">
        <w:rPr>
          <w:lang w:val="fr-BE"/>
        </w:rPr>
        <w:t xml:space="preserve">Couvertures </w:t>
      </w:r>
      <w:r w:rsidR="007B12B6">
        <w:rPr>
          <w:lang w:val="fr-BE" w:eastAsia="ar-SA"/>
        </w:rPr>
        <w:t>de toiture, systèmes pour toitures en pente</w:t>
      </w:r>
      <w:r w:rsidRPr="00644461">
        <w:rPr>
          <w:lang w:val="fr-FR"/>
        </w:rPr>
        <w:t xml:space="preserve">, EPS-SE, </w:t>
      </w:r>
      <w:r w:rsidR="007B12B6">
        <w:rPr>
          <w:lang w:val="fr-BE" w:eastAsia="ar-SA"/>
        </w:rPr>
        <w:t>Isolation thermique</w:t>
      </w:r>
      <w:r w:rsidR="007B12B6" w:rsidRPr="00644461">
        <w:rPr>
          <w:lang w:val="fr-FR"/>
        </w:rPr>
        <w:t>.</w:t>
      </w:r>
      <w:r w:rsidR="007B12B6" w:rsidRPr="00644461">
        <w:rPr>
          <w:rStyle w:val="RevisieDatum"/>
          <w:lang w:val="fr-FR"/>
        </w:rPr>
        <w:t xml:space="preserve">  21-06-12</w:t>
      </w:r>
      <w:r w:rsidR="007B12B6" w:rsidRPr="00644461">
        <w:rPr>
          <w:rStyle w:val="Referentie"/>
          <w:lang w:val="fr-FR"/>
        </w:rPr>
        <w:t xml:space="preserve">  </w:t>
      </w:r>
    </w:p>
    <w:bookmarkEnd w:id="15"/>
    <w:bookmarkEnd w:id="16"/>
    <w:bookmarkEnd w:id="17"/>
    <w:bookmarkEnd w:id="18"/>
    <w:p w14:paraId="04AC9B0F" w14:textId="77777777" w:rsidR="00570AE2" w:rsidRPr="007B12B6" w:rsidRDefault="00570AE2" w:rsidP="00570AE2">
      <w:pPr>
        <w:pStyle w:val="SfbCode"/>
        <w:rPr>
          <w:lang w:val="en-US"/>
        </w:rPr>
      </w:pPr>
      <w:r w:rsidRPr="007B12B6">
        <w:rPr>
          <w:lang w:val="en-US"/>
        </w:rPr>
        <w:t>(27) Gn7 (M2)</w:t>
      </w:r>
    </w:p>
    <w:p w14:paraId="04AC9B10" w14:textId="77777777" w:rsidR="00570AE2" w:rsidRPr="00C33820" w:rsidRDefault="00D14B5E" w:rsidP="00570AE2">
      <w:pPr>
        <w:pStyle w:val="Lijn"/>
      </w:pPr>
      <w:r>
        <w:rPr>
          <w:noProof/>
        </w:rPr>
        <w:pict w14:anchorId="04AC9BCB">
          <v:rect id="_x0000_i1031" alt="" style="width:453.6pt;height:.05pt;mso-width-percent:0;mso-height-percent:0;mso-width-percent:0;mso-height-percent:0" o:hralign="center" o:hrstd="t" o:hr="t" fillcolor="#aca899" stroked="f"/>
        </w:pict>
      </w:r>
    </w:p>
    <w:p w14:paraId="04AC9B12" w14:textId="3B69EB39" w:rsidR="00570AE2" w:rsidRPr="00B716B1" w:rsidRDefault="00EB2584" w:rsidP="00570AE2">
      <w:pPr>
        <w:pStyle w:val="Merk2"/>
        <w:rPr>
          <w:lang w:val="en-US"/>
        </w:rPr>
      </w:pPr>
      <w:bookmarkStart w:id="24" w:name="_Toc295482568"/>
      <w:bookmarkStart w:id="25" w:name="_Toc328050700"/>
      <w:r w:rsidRPr="00B716B1">
        <w:rPr>
          <w:rStyle w:val="Merk1Char"/>
          <w:lang w:val="en-US"/>
        </w:rPr>
        <w:t xml:space="preserve">Kingspan </w:t>
      </w:r>
      <w:proofErr w:type="spellStart"/>
      <w:r w:rsidRPr="00B716B1">
        <w:rPr>
          <w:rStyle w:val="Merk1Char"/>
          <w:lang w:val="en-US"/>
        </w:rPr>
        <w:t>Unidek</w:t>
      </w:r>
      <w:proofErr w:type="spellEnd"/>
      <w:r w:rsidR="00570AE2" w:rsidRPr="00B716B1">
        <w:rPr>
          <w:rStyle w:val="Merk1Char"/>
          <w:lang w:val="en-US"/>
        </w:rPr>
        <w:t xml:space="preserve"> </w:t>
      </w:r>
      <w:r w:rsidR="003221B3" w:rsidRPr="00B716B1">
        <w:rPr>
          <w:rStyle w:val="Merk1Char"/>
          <w:lang w:val="en-US"/>
        </w:rPr>
        <w:t>Sarking XL</w:t>
      </w:r>
      <w:r w:rsidR="005052A8" w:rsidRPr="00B716B1">
        <w:rPr>
          <w:lang w:val="en-US"/>
        </w:rPr>
        <w:t xml:space="preserve"> </w:t>
      </w:r>
      <w:r w:rsidR="00E871E3" w:rsidRPr="00B716B1">
        <w:rPr>
          <w:lang w:val="en-US"/>
        </w:rPr>
        <w:t>–</w:t>
      </w:r>
      <w:r w:rsidR="00570AE2" w:rsidRPr="00B716B1">
        <w:rPr>
          <w:lang w:val="en-US"/>
        </w:rPr>
        <w:t xml:space="preserve"> </w:t>
      </w:r>
      <w:proofErr w:type="spellStart"/>
      <w:r w:rsidR="00E871E3" w:rsidRPr="00B716B1">
        <w:rPr>
          <w:lang w:val="en-US"/>
        </w:rPr>
        <w:t>Eléments</w:t>
      </w:r>
      <w:proofErr w:type="spellEnd"/>
      <w:r w:rsidR="00E871E3" w:rsidRPr="00B716B1">
        <w:rPr>
          <w:lang w:val="en-US"/>
        </w:rPr>
        <w:t xml:space="preserve"> s</w:t>
      </w:r>
      <w:r w:rsidR="003221B3" w:rsidRPr="00B716B1">
        <w:rPr>
          <w:lang w:val="en-US"/>
        </w:rPr>
        <w:t>arking</w:t>
      </w:r>
      <w:r w:rsidR="00570AE2" w:rsidRPr="00B716B1">
        <w:rPr>
          <w:lang w:val="en-US"/>
        </w:rPr>
        <w:t xml:space="preserve"> </w:t>
      </w:r>
      <w:r w:rsidR="00E871E3" w:rsidRPr="00B716B1">
        <w:rPr>
          <w:lang w:val="en-US"/>
        </w:rPr>
        <w:t xml:space="preserve">avec noyau </w:t>
      </w:r>
      <w:proofErr w:type="spellStart"/>
      <w:r w:rsidR="00E871E3" w:rsidRPr="00B716B1">
        <w:rPr>
          <w:lang w:val="en-US"/>
        </w:rPr>
        <w:t>en</w:t>
      </w:r>
      <w:proofErr w:type="spellEnd"/>
      <w:r w:rsidR="00E871E3" w:rsidRPr="00B716B1">
        <w:rPr>
          <w:lang w:val="en-US"/>
        </w:rPr>
        <w:t xml:space="preserve"> </w:t>
      </w:r>
      <w:proofErr w:type="spellStart"/>
      <w:r w:rsidR="00E871E3" w:rsidRPr="00B716B1">
        <w:rPr>
          <w:lang w:val="en-US"/>
        </w:rPr>
        <w:t>polystyrène</w:t>
      </w:r>
      <w:proofErr w:type="spellEnd"/>
      <w:r w:rsidR="00E871E3" w:rsidRPr="00B716B1">
        <w:rPr>
          <w:lang w:val="en-US"/>
        </w:rPr>
        <w:t xml:space="preserve"> </w:t>
      </w:r>
      <w:proofErr w:type="spellStart"/>
      <w:r w:rsidR="00E871E3" w:rsidRPr="00B716B1">
        <w:rPr>
          <w:lang w:val="en-US"/>
        </w:rPr>
        <w:t>expansé</w:t>
      </w:r>
      <w:proofErr w:type="spellEnd"/>
      <w:r w:rsidR="00E871E3" w:rsidRPr="00B716B1">
        <w:rPr>
          <w:lang w:val="en-US"/>
        </w:rPr>
        <w:t xml:space="preserve"> </w:t>
      </w:r>
      <w:r w:rsidR="00570AE2" w:rsidRPr="00B716B1">
        <w:rPr>
          <w:lang w:val="en-US"/>
        </w:rPr>
        <w:t xml:space="preserve">[EPS Platinum], </w:t>
      </w:r>
      <w:proofErr w:type="spellStart"/>
      <w:r w:rsidR="00E871E3" w:rsidRPr="00B716B1">
        <w:rPr>
          <w:lang w:val="en-US"/>
        </w:rPr>
        <w:t>modifié</w:t>
      </w:r>
      <w:proofErr w:type="spellEnd"/>
      <w:r w:rsidR="00570AE2" w:rsidRPr="00B716B1">
        <w:rPr>
          <w:lang w:val="en-US"/>
        </w:rPr>
        <w:t xml:space="preserve"> </w:t>
      </w:r>
      <w:bookmarkEnd w:id="24"/>
      <w:bookmarkEnd w:id="25"/>
      <w:proofErr w:type="spellStart"/>
      <w:r w:rsidR="00E871E3" w:rsidRPr="00B716B1">
        <w:rPr>
          <w:lang w:val="en-US"/>
        </w:rPr>
        <w:t>ignifuge</w:t>
      </w:r>
      <w:proofErr w:type="spellEnd"/>
    </w:p>
    <w:p w14:paraId="04AC9B13" w14:textId="77777777" w:rsidR="00570AE2" w:rsidRPr="00C33820" w:rsidRDefault="00D14B5E" w:rsidP="00570AE2">
      <w:pPr>
        <w:pStyle w:val="Lijn"/>
      </w:pPr>
      <w:r>
        <w:rPr>
          <w:noProof/>
        </w:rPr>
        <w:pict w14:anchorId="04AC9BCC">
          <v:rect id="_x0000_i1030" alt="" style="width:453.6pt;height:.05pt;mso-width-percent:0;mso-height-percent:0;mso-width-percent:0;mso-height-percent:0" o:hralign="center" o:hrstd="t" o:hr="t" fillcolor="#aca899" stroked="f"/>
        </w:pict>
      </w:r>
    </w:p>
    <w:p w14:paraId="26BF2C86" w14:textId="77777777" w:rsidR="004E060F" w:rsidRPr="00251DED" w:rsidRDefault="004E060F" w:rsidP="004E060F">
      <w:pPr>
        <w:pStyle w:val="Kop5"/>
        <w:rPr>
          <w:lang w:val="fr-BE"/>
        </w:rPr>
      </w:pPr>
      <w:r w:rsidRPr="00251DED">
        <w:rPr>
          <w:rStyle w:val="Kop5BlauwChar"/>
          <w:lang w:val="fr-BE"/>
        </w:rPr>
        <w:t>.20.</w:t>
      </w:r>
      <w:r w:rsidRPr="00251DED">
        <w:rPr>
          <w:lang w:val="fr-BE"/>
        </w:rPr>
        <w:tab/>
        <w:t>CODE DE MESURAGE</w:t>
      </w:r>
    </w:p>
    <w:p w14:paraId="0F1BD3BE" w14:textId="77777777" w:rsidR="004E060F" w:rsidRPr="00251DED" w:rsidRDefault="004E060F" w:rsidP="004E060F">
      <w:pPr>
        <w:pStyle w:val="Kop6"/>
        <w:rPr>
          <w:lang w:val="fr-BE"/>
        </w:rPr>
      </w:pPr>
      <w:r w:rsidRPr="00251DED">
        <w:rPr>
          <w:lang w:val="fr-BE"/>
        </w:rPr>
        <w:t>.21.</w:t>
      </w:r>
      <w:r w:rsidRPr="00251DED">
        <w:rPr>
          <w:lang w:val="fr-BE"/>
        </w:rPr>
        <w:tab/>
        <w:t>Nature de l'entreprise :</w:t>
      </w:r>
    </w:p>
    <w:p w14:paraId="3996E94E" w14:textId="77777777" w:rsidR="004E060F" w:rsidRPr="00251DED" w:rsidRDefault="004E060F" w:rsidP="004E060F">
      <w:pPr>
        <w:pStyle w:val="Kop7"/>
        <w:rPr>
          <w:lang w:val="fr-BE"/>
        </w:rPr>
      </w:pPr>
      <w:r w:rsidRPr="00251DED">
        <w:rPr>
          <w:lang w:val="fr-BE"/>
        </w:rPr>
        <w:t>.21.30.</w:t>
      </w:r>
      <w:r w:rsidRPr="00251DED">
        <w:rPr>
          <w:lang w:val="fr-BE"/>
        </w:rPr>
        <w:tab/>
        <w:t xml:space="preserve">Inclus. </w:t>
      </w:r>
      <w:r w:rsidRPr="00251DED">
        <w:rPr>
          <w:b/>
          <w:bCs/>
          <w:color w:val="008000"/>
          <w:lang w:val="fr-BE"/>
        </w:rPr>
        <w:t>[PM]</w:t>
      </w:r>
    </w:p>
    <w:p w14:paraId="6D812189" w14:textId="77777777" w:rsidR="004E060F" w:rsidRPr="00251DED" w:rsidRDefault="004E060F" w:rsidP="004E060F">
      <w:pPr>
        <w:pStyle w:val="Kop7"/>
        <w:rPr>
          <w:lang w:val="fr-BE"/>
        </w:rPr>
      </w:pPr>
      <w:r w:rsidRPr="00251DED">
        <w:rPr>
          <w:lang w:val="fr-BE"/>
        </w:rPr>
        <w:t>.21.50.</w:t>
      </w:r>
      <w:r w:rsidRPr="00251DED">
        <w:rPr>
          <w:lang w:val="fr-BE"/>
        </w:rPr>
        <w:tab/>
        <w:t xml:space="preserve">Quantité présumée. </w:t>
      </w:r>
      <w:r w:rsidRPr="00251DED">
        <w:rPr>
          <w:b/>
          <w:bCs/>
          <w:iCs/>
          <w:color w:val="008000"/>
          <w:lang w:val="fr-BE"/>
        </w:rPr>
        <w:t>[QP]</w:t>
      </w:r>
    </w:p>
    <w:p w14:paraId="0DF07A8F" w14:textId="77777777" w:rsidR="004E060F" w:rsidRPr="00251DED" w:rsidRDefault="004E060F" w:rsidP="004E060F">
      <w:pPr>
        <w:pStyle w:val="Kop6"/>
        <w:rPr>
          <w:lang w:val="fr-BE"/>
        </w:rPr>
      </w:pPr>
      <w:r w:rsidRPr="00251DED">
        <w:rPr>
          <w:lang w:val="fr-BE"/>
        </w:rPr>
        <w:t>.22.</w:t>
      </w:r>
      <w:r w:rsidRPr="00251DED">
        <w:rPr>
          <w:lang w:val="fr-BE"/>
        </w:rPr>
        <w:tab/>
        <w:t>Mode de mesurage :</w:t>
      </w:r>
    </w:p>
    <w:p w14:paraId="5D9A881B" w14:textId="77777777" w:rsidR="004E060F" w:rsidRPr="00251DED" w:rsidRDefault="004E060F" w:rsidP="004E060F">
      <w:pPr>
        <w:pStyle w:val="Kop7"/>
        <w:rPr>
          <w:lang w:val="fr-BE"/>
        </w:rPr>
      </w:pPr>
      <w:r w:rsidRPr="00251DED">
        <w:rPr>
          <w:lang w:val="fr-BE"/>
        </w:rPr>
        <w:t>.22.10.</w:t>
      </w:r>
      <w:r w:rsidRPr="00251DED">
        <w:rPr>
          <w:lang w:val="fr-BE"/>
        </w:rPr>
        <w:tab/>
        <w:t>Unité de mesure :</w:t>
      </w:r>
    </w:p>
    <w:p w14:paraId="0C644A94" w14:textId="77777777" w:rsidR="004E060F" w:rsidRPr="00251DED" w:rsidRDefault="004E060F" w:rsidP="004E060F">
      <w:pPr>
        <w:pStyle w:val="Kop8"/>
        <w:rPr>
          <w:b/>
          <w:color w:val="008000"/>
          <w:lang w:val="fr-BE"/>
        </w:rPr>
      </w:pPr>
      <w:r w:rsidRPr="00251DED">
        <w:rPr>
          <w:lang w:val="fr-BE"/>
        </w:rPr>
        <w:t>.22.11.</w:t>
      </w:r>
      <w:r w:rsidRPr="00251DED">
        <w:rPr>
          <w:lang w:val="fr-BE"/>
        </w:rPr>
        <w:tab/>
        <w:t xml:space="preserve">Néant. </w:t>
      </w:r>
      <w:r w:rsidRPr="00251DED">
        <w:rPr>
          <w:b/>
          <w:color w:val="008000"/>
          <w:lang w:val="fr-BE"/>
        </w:rPr>
        <w:t>[1]</w:t>
      </w:r>
    </w:p>
    <w:p w14:paraId="7E8DD047" w14:textId="77777777" w:rsidR="004E060F" w:rsidRPr="00251DED" w:rsidRDefault="004E060F" w:rsidP="00302F8B">
      <w:pPr>
        <w:pStyle w:val="81FR"/>
      </w:pPr>
      <w:r w:rsidRPr="00251DED">
        <w:t>●</w:t>
      </w:r>
      <w:r w:rsidRPr="00251DED">
        <w:tab/>
        <w:t>Accessoires de montage et de finition.</w:t>
      </w:r>
    </w:p>
    <w:p w14:paraId="217C1CB2" w14:textId="77777777" w:rsidR="004E060F" w:rsidRPr="00251DED" w:rsidRDefault="004E060F" w:rsidP="004E060F">
      <w:pPr>
        <w:pStyle w:val="Kop8"/>
        <w:rPr>
          <w:lang w:val="fr-BE"/>
        </w:rPr>
      </w:pPr>
      <w:r w:rsidRPr="00251DED">
        <w:rPr>
          <w:lang w:val="fr-BE"/>
        </w:rPr>
        <w:t>.22.12.</w:t>
      </w:r>
      <w:r w:rsidRPr="00251DED">
        <w:rPr>
          <w:lang w:val="fr-BE"/>
        </w:rPr>
        <w:tab/>
        <w:t>Unités géométriques :</w:t>
      </w:r>
    </w:p>
    <w:p w14:paraId="31659788" w14:textId="77777777" w:rsidR="004E060F" w:rsidRPr="00251DED" w:rsidRDefault="004E060F" w:rsidP="004E060F">
      <w:pPr>
        <w:pStyle w:val="Kop9"/>
        <w:rPr>
          <w:lang w:val="fr-BE"/>
        </w:rPr>
      </w:pPr>
      <w:r w:rsidRPr="00251DED">
        <w:rPr>
          <w:lang w:val="fr-BE"/>
        </w:rPr>
        <w:t>.22.12.22.</w:t>
      </w:r>
      <w:r w:rsidRPr="00251DED">
        <w:rPr>
          <w:lang w:val="fr-BE"/>
        </w:rPr>
        <w:tab/>
        <w:t xml:space="preserve">Par m². </w:t>
      </w:r>
      <w:r w:rsidRPr="00251DED">
        <w:rPr>
          <w:b/>
          <w:bCs/>
          <w:color w:val="008000"/>
          <w:lang w:val="fr-BE"/>
        </w:rPr>
        <w:t>[m²]</w:t>
      </w:r>
    </w:p>
    <w:p w14:paraId="2172FF18" w14:textId="14420696" w:rsidR="004E060F" w:rsidRPr="00302F8B" w:rsidRDefault="004E060F" w:rsidP="00302F8B">
      <w:pPr>
        <w:pStyle w:val="81FR"/>
      </w:pPr>
      <w:r w:rsidRPr="00302F8B">
        <w:t>●</w:t>
      </w:r>
      <w:r w:rsidRPr="00302F8B">
        <w:tab/>
      </w:r>
      <w:proofErr w:type="spellStart"/>
      <w:r w:rsidRPr="00302F8B">
        <w:t>Eléments</w:t>
      </w:r>
      <w:proofErr w:type="spellEnd"/>
      <w:r w:rsidRPr="00302F8B">
        <w:t xml:space="preserve"> </w:t>
      </w:r>
      <w:proofErr w:type="spellStart"/>
      <w:r w:rsidRPr="00302F8B">
        <w:t>sa</w:t>
      </w:r>
      <w:r w:rsidR="00644461" w:rsidRPr="00302F8B">
        <w:t>rking</w:t>
      </w:r>
      <w:proofErr w:type="spellEnd"/>
      <w:r w:rsidRPr="00302F8B">
        <w:t>.</w:t>
      </w:r>
    </w:p>
    <w:p w14:paraId="53B10885" w14:textId="77777777" w:rsidR="004E060F" w:rsidRPr="00251DED" w:rsidRDefault="004E060F" w:rsidP="004E060F">
      <w:pPr>
        <w:pStyle w:val="Kop7"/>
        <w:rPr>
          <w:lang w:val="fr-BE"/>
        </w:rPr>
      </w:pPr>
      <w:r w:rsidRPr="00251DED">
        <w:rPr>
          <w:lang w:val="fr-BE"/>
        </w:rPr>
        <w:t>.22.20.</w:t>
      </w:r>
      <w:r w:rsidRPr="00251DED">
        <w:rPr>
          <w:lang w:val="fr-BE"/>
        </w:rPr>
        <w:tab/>
        <w:t>Conventions de mesurage :</w:t>
      </w:r>
    </w:p>
    <w:p w14:paraId="49A0B720" w14:textId="77777777" w:rsidR="004E060F" w:rsidRDefault="004E060F" w:rsidP="00302F8B">
      <w:pPr>
        <w:pStyle w:val="81FR"/>
      </w:pPr>
      <w:r w:rsidRPr="00251DED">
        <w:t>-</w:t>
      </w:r>
      <w:r w:rsidRPr="00251DED">
        <w:tab/>
        <w:t>Surface nette à réaliser.</w:t>
      </w:r>
    </w:p>
    <w:p w14:paraId="47492F91" w14:textId="77777777" w:rsidR="00D62BFB" w:rsidRPr="004E060F" w:rsidRDefault="00D62BFB" w:rsidP="00570AE2">
      <w:pPr>
        <w:pStyle w:val="81"/>
        <w:rPr>
          <w:lang w:val="fr-BE"/>
        </w:rPr>
      </w:pPr>
    </w:p>
    <w:p w14:paraId="21425640" w14:textId="77777777" w:rsidR="004E060F" w:rsidRPr="00251DED" w:rsidRDefault="004E060F" w:rsidP="004E060F">
      <w:pPr>
        <w:pStyle w:val="Kop5"/>
        <w:rPr>
          <w:lang w:val="fr-BE"/>
        </w:rPr>
      </w:pPr>
      <w:r w:rsidRPr="00251DED">
        <w:rPr>
          <w:rStyle w:val="Kop5BlauwChar"/>
          <w:lang w:val="fr-BE"/>
        </w:rPr>
        <w:t>.30.</w:t>
      </w:r>
      <w:r w:rsidRPr="00251DED">
        <w:rPr>
          <w:lang w:val="fr-BE"/>
        </w:rPr>
        <w:tab/>
        <w:t>MATERIAUX</w:t>
      </w:r>
    </w:p>
    <w:p w14:paraId="08F393D2" w14:textId="77777777" w:rsidR="004E060F" w:rsidRPr="00251DED" w:rsidRDefault="004E060F" w:rsidP="004E060F">
      <w:pPr>
        <w:pStyle w:val="Kop6"/>
        <w:rPr>
          <w:lang w:val="fr-BE"/>
        </w:rPr>
      </w:pPr>
      <w:r w:rsidRPr="00251DED">
        <w:rPr>
          <w:lang w:val="fr-BE"/>
        </w:rPr>
        <w:t>.30.</w:t>
      </w:r>
      <w:r w:rsidRPr="00251DED">
        <w:rPr>
          <w:lang w:val="fr-BE"/>
        </w:rPr>
        <w:tab/>
        <w:t>Références de bases générales :</w:t>
      </w:r>
    </w:p>
    <w:p w14:paraId="037A861B" w14:textId="77777777" w:rsidR="004E060F" w:rsidRPr="00251DED" w:rsidRDefault="004E060F" w:rsidP="004E060F">
      <w:pPr>
        <w:pStyle w:val="Kop7"/>
        <w:rPr>
          <w:lang w:val="fr-BE"/>
        </w:rPr>
      </w:pPr>
      <w:r w:rsidRPr="00251DED">
        <w:rPr>
          <w:lang w:val="fr-BE"/>
        </w:rPr>
        <w:t>.30.10.</w:t>
      </w:r>
      <w:r w:rsidRPr="00251DED">
        <w:rPr>
          <w:lang w:val="fr-BE"/>
        </w:rPr>
        <w:tab/>
        <w:t>Remarque importante :</w:t>
      </w:r>
    </w:p>
    <w:p w14:paraId="0E7770BC" w14:textId="2FAD165C" w:rsidR="004E060F" w:rsidRPr="00251DED" w:rsidRDefault="004E060F" w:rsidP="004E060F">
      <w:pPr>
        <w:pStyle w:val="80FR"/>
      </w:pPr>
      <w:r w:rsidRPr="00251DED">
        <w:t>Les éléments seront conformes aux directives du marquage CE</w:t>
      </w:r>
      <w:r w:rsidR="007211FB">
        <w:t xml:space="preserve"> et </w:t>
      </w:r>
      <w:r w:rsidR="007211FB" w:rsidRPr="007211FB">
        <w:t>ils sont marqués CE</w:t>
      </w:r>
      <w:r w:rsidRPr="00251DED">
        <w:t>.</w:t>
      </w:r>
    </w:p>
    <w:p w14:paraId="172C953F" w14:textId="77777777" w:rsidR="004E060F" w:rsidRPr="00251DED" w:rsidRDefault="004E060F" w:rsidP="004E060F">
      <w:pPr>
        <w:pStyle w:val="Kop7"/>
        <w:rPr>
          <w:lang w:val="fr-BE"/>
        </w:rPr>
      </w:pPr>
      <w:r w:rsidRPr="00251DED">
        <w:rPr>
          <w:lang w:val="fr-BE"/>
        </w:rPr>
        <w:t>.30.30.</w:t>
      </w:r>
      <w:r w:rsidRPr="00251DED">
        <w:rPr>
          <w:lang w:val="fr-BE"/>
        </w:rPr>
        <w:tab/>
        <w:t>Normes et autres documents techniques de référence :</w:t>
      </w:r>
    </w:p>
    <w:p w14:paraId="2466472A" w14:textId="76A56D71" w:rsidR="004E060F" w:rsidRPr="00251DED" w:rsidRDefault="004E060F" w:rsidP="00302F8B">
      <w:pPr>
        <w:pStyle w:val="81FR"/>
      </w:pPr>
      <w:r w:rsidRPr="00251DED">
        <w:t>-</w:t>
      </w:r>
      <w:r w:rsidRPr="00251DED">
        <w:tab/>
        <w:t>Mousse de polystyrène expansé</w:t>
      </w:r>
      <w:r w:rsidRPr="00251DED">
        <w:rPr>
          <w:i/>
          <w:iCs/>
          <w:color w:val="808080"/>
        </w:rPr>
        <w:t xml:space="preserve"> [EPS Platinum]</w:t>
      </w:r>
      <w:r w:rsidRPr="00251DED">
        <w:t xml:space="preserve"> </w:t>
      </w:r>
      <w:r w:rsidR="005A1097" w:rsidRPr="005A1097">
        <w:t>fourni avec film résistant à l'eau et perméable à la vapeur</w:t>
      </w:r>
      <w:r w:rsidR="005A1097">
        <w:t xml:space="preserve">, </w:t>
      </w:r>
      <w:r w:rsidRPr="00251DED">
        <w:t>conforme aux STS 08-82:1987 et à la NBN EN 13163:2009.</w:t>
      </w:r>
    </w:p>
    <w:p w14:paraId="02C4CF5B" w14:textId="77777777" w:rsidR="004E060F" w:rsidRPr="00251DED" w:rsidRDefault="004E060F" w:rsidP="00302F8B">
      <w:pPr>
        <w:pStyle w:val="81FR"/>
      </w:pPr>
      <w:r w:rsidRPr="00251DED">
        <w:t>-</w:t>
      </w:r>
      <w:r w:rsidRPr="00251DED">
        <w:tab/>
        <w:t>Mousse de polystyrène expansé</w:t>
      </w:r>
      <w:r w:rsidRPr="00251DED">
        <w:rPr>
          <w:i/>
          <w:iCs/>
          <w:color w:val="808080"/>
        </w:rPr>
        <w:t xml:space="preserve"> [EPS]</w:t>
      </w:r>
      <w:r w:rsidRPr="00251DED">
        <w:t xml:space="preserve"> </w:t>
      </w:r>
      <w:proofErr w:type="spellStart"/>
      <w:r w:rsidRPr="00251DED">
        <w:t>Euroclasse</w:t>
      </w:r>
      <w:proofErr w:type="spellEnd"/>
      <w:r w:rsidRPr="00251DED">
        <w:t xml:space="preserve"> “E” conforme à la NBN EN 13501-1+A1:2010.</w:t>
      </w:r>
    </w:p>
    <w:p w14:paraId="53539945" w14:textId="77777777" w:rsidR="004E060F" w:rsidRPr="00251DED" w:rsidRDefault="004E060F" w:rsidP="004E060F">
      <w:pPr>
        <w:pStyle w:val="Kop6"/>
        <w:rPr>
          <w:lang w:val="fr-BE"/>
        </w:rPr>
      </w:pPr>
      <w:r w:rsidRPr="00251DED">
        <w:rPr>
          <w:lang w:val="fr-BE"/>
        </w:rPr>
        <w:t>.31.</w:t>
      </w:r>
      <w:r w:rsidRPr="00251DED">
        <w:rPr>
          <w:lang w:val="fr-BE"/>
        </w:rPr>
        <w:tab/>
        <w:t>Caractéristiques ou propriétés du système :</w:t>
      </w:r>
    </w:p>
    <w:p w14:paraId="492BC349" w14:textId="77777777" w:rsidR="004E060F" w:rsidRPr="00251DED" w:rsidRDefault="004E060F" w:rsidP="004E060F">
      <w:pPr>
        <w:pStyle w:val="Kop7"/>
        <w:rPr>
          <w:lang w:val="fr-BE"/>
        </w:rPr>
      </w:pPr>
      <w:r w:rsidRPr="00251DED">
        <w:rPr>
          <w:lang w:val="fr-BE"/>
        </w:rPr>
        <w:t>.31.10.</w:t>
      </w:r>
      <w:r w:rsidRPr="00251DED">
        <w:rPr>
          <w:lang w:val="fr-BE"/>
        </w:rPr>
        <w:tab/>
        <w:t>Description :</w:t>
      </w:r>
    </w:p>
    <w:p w14:paraId="04AC9B2E" w14:textId="5CC88D7B" w:rsidR="00570AE2" w:rsidRPr="00644461" w:rsidRDefault="00653B88" w:rsidP="00653B88">
      <w:pPr>
        <w:pStyle w:val="80"/>
        <w:rPr>
          <w:lang w:val="fr-FR"/>
        </w:rPr>
      </w:pPr>
      <w:r w:rsidRPr="00644461">
        <w:rPr>
          <w:lang w:val="fr-FR"/>
        </w:rPr>
        <w:t xml:space="preserve">Les éléments </w:t>
      </w:r>
      <w:proofErr w:type="spellStart"/>
      <w:r w:rsidRPr="00644461">
        <w:rPr>
          <w:lang w:val="fr-FR"/>
        </w:rPr>
        <w:t>sarking</w:t>
      </w:r>
      <w:proofErr w:type="spellEnd"/>
      <w:r w:rsidRPr="00644461">
        <w:rPr>
          <w:lang w:val="fr-FR"/>
        </w:rPr>
        <w:t xml:space="preserve"> ne sont pas autoportants et peuvent être </w:t>
      </w:r>
      <w:r w:rsidRPr="00302F8B">
        <w:rPr>
          <w:lang w:val="fr-FR"/>
        </w:rPr>
        <w:t xml:space="preserve">montés sur </w:t>
      </w:r>
      <w:r w:rsidR="00644461" w:rsidRPr="00302F8B">
        <w:rPr>
          <w:lang w:val="fr-FR"/>
        </w:rPr>
        <w:t>voligeage</w:t>
      </w:r>
      <w:r w:rsidRPr="00302F8B">
        <w:rPr>
          <w:lang w:val="fr-FR"/>
        </w:rPr>
        <w:t xml:space="preserve"> ou</w:t>
      </w:r>
      <w:r w:rsidR="00644461" w:rsidRPr="00302F8B">
        <w:rPr>
          <w:lang w:val="fr-FR"/>
        </w:rPr>
        <w:t xml:space="preserve"> sur</w:t>
      </w:r>
      <w:r w:rsidRPr="00302F8B">
        <w:rPr>
          <w:lang w:val="fr-FR"/>
        </w:rPr>
        <w:t xml:space="preserve"> </w:t>
      </w:r>
      <w:r w:rsidRPr="00644461">
        <w:rPr>
          <w:lang w:val="fr-FR"/>
        </w:rPr>
        <w:t>des chevrons. Ils sont construits à partir d'un noyau de polystyrène expansé ignifuge</w:t>
      </w:r>
      <w:r w:rsidRPr="00644461">
        <w:rPr>
          <w:i/>
          <w:iCs/>
          <w:color w:val="808080"/>
          <w:lang w:val="fr-FR"/>
        </w:rPr>
        <w:t xml:space="preserve"> </w:t>
      </w:r>
      <w:r w:rsidR="00570AE2" w:rsidRPr="00644461">
        <w:rPr>
          <w:i/>
          <w:iCs/>
          <w:color w:val="808080"/>
          <w:lang w:val="fr-FR"/>
        </w:rPr>
        <w:t>[EPS Platinum]</w:t>
      </w:r>
      <w:r w:rsidR="003221B3" w:rsidRPr="00644461">
        <w:rPr>
          <w:lang w:val="fr-FR"/>
        </w:rPr>
        <w:t>.</w:t>
      </w:r>
    </w:p>
    <w:p w14:paraId="51AF62E8" w14:textId="77777777" w:rsidR="00653B88" w:rsidRPr="00302F8B" w:rsidRDefault="00653B88" w:rsidP="00653B88">
      <w:pPr>
        <w:pStyle w:val="80"/>
        <w:rPr>
          <w:lang w:val="fr-FR"/>
        </w:rPr>
      </w:pPr>
      <w:r w:rsidRPr="00644461">
        <w:rPr>
          <w:lang w:val="fr-FR"/>
        </w:rPr>
        <w:t xml:space="preserve">Les éléments conviennent à l'installation de couvertures de toit avec des tuiles ou des ardoises pour une utilisation </w:t>
      </w:r>
      <w:r w:rsidRPr="00302F8B">
        <w:rPr>
          <w:lang w:val="fr-FR"/>
        </w:rPr>
        <w:t>dans des bâtiments jusqu'à et y compris la classe climatique III.</w:t>
      </w:r>
    </w:p>
    <w:p w14:paraId="33AC0C72" w14:textId="32FD5E6E" w:rsidR="00A107CE" w:rsidRDefault="00653B88" w:rsidP="00653B88">
      <w:pPr>
        <w:pStyle w:val="80"/>
        <w:rPr>
          <w:lang w:val="fr-FR"/>
        </w:rPr>
      </w:pPr>
      <w:r w:rsidRPr="00302F8B">
        <w:rPr>
          <w:lang w:val="fr-FR"/>
        </w:rPr>
        <w:t xml:space="preserve">Couverture de toiture en tôles profilées en zinc, cuivre, aluminium ou acier possible en </w:t>
      </w:r>
      <w:r w:rsidR="00323DA9" w:rsidRPr="00302F8B">
        <w:rPr>
          <w:lang w:val="fr-FR"/>
        </w:rPr>
        <w:t>pose</w:t>
      </w:r>
      <w:r w:rsidRPr="00302F8B">
        <w:rPr>
          <w:lang w:val="fr-FR"/>
        </w:rPr>
        <w:t xml:space="preserve"> </w:t>
      </w:r>
      <w:r w:rsidR="00644461" w:rsidRPr="00302F8B">
        <w:rPr>
          <w:lang w:val="fr-FR"/>
        </w:rPr>
        <w:t>ventilée</w:t>
      </w:r>
      <w:r w:rsidR="00A107CE" w:rsidRPr="00302F8B">
        <w:rPr>
          <w:lang w:val="fr-FR"/>
        </w:rPr>
        <w:t>.</w:t>
      </w:r>
    </w:p>
    <w:p w14:paraId="3D1C7D00" w14:textId="77777777" w:rsidR="00DF3C7C" w:rsidRPr="00302F8B" w:rsidRDefault="00DF3C7C" w:rsidP="00653B88">
      <w:pPr>
        <w:pStyle w:val="80"/>
        <w:rPr>
          <w:lang w:val="fr-FR"/>
        </w:rPr>
      </w:pPr>
    </w:p>
    <w:p w14:paraId="1E14F53A" w14:textId="77777777" w:rsidR="004E060F" w:rsidRPr="00251DED" w:rsidRDefault="004E060F" w:rsidP="004E060F">
      <w:pPr>
        <w:pStyle w:val="Kop7"/>
        <w:rPr>
          <w:lang w:val="fr-BE"/>
        </w:rPr>
      </w:pPr>
      <w:r w:rsidRPr="00251DED">
        <w:rPr>
          <w:lang w:val="fr-BE"/>
        </w:rPr>
        <w:lastRenderedPageBreak/>
        <w:t>.31.20.</w:t>
      </w:r>
      <w:r w:rsidRPr="00251DED">
        <w:rPr>
          <w:lang w:val="fr-BE"/>
        </w:rPr>
        <w:tab/>
        <w:t>Caractéristiques de base :</w:t>
      </w:r>
    </w:p>
    <w:p w14:paraId="25107056" w14:textId="77777777" w:rsidR="004E060F" w:rsidRPr="00251DED" w:rsidRDefault="004E060F" w:rsidP="004E060F">
      <w:pPr>
        <w:pStyle w:val="Kop8"/>
        <w:rPr>
          <w:rStyle w:val="MerkChar"/>
          <w:rFonts w:eastAsia="SimSun"/>
          <w:lang w:val="fr-BE"/>
        </w:rPr>
      </w:pPr>
      <w:r w:rsidRPr="00251DED">
        <w:rPr>
          <w:rStyle w:val="MerkChar"/>
          <w:rFonts w:eastAsia="SimSun"/>
          <w:lang w:val="fr-BE"/>
        </w:rPr>
        <w:t>#.31.21..</w:t>
      </w:r>
      <w:r w:rsidRPr="00251DED">
        <w:rPr>
          <w:rStyle w:val="MerkChar"/>
          <w:rFonts w:eastAsia="SimSun"/>
          <w:lang w:val="fr-BE"/>
        </w:rPr>
        <w:tab/>
        <w:t>[</w:t>
      </w:r>
      <w:proofErr w:type="spellStart"/>
      <w:r w:rsidRPr="00251DED">
        <w:rPr>
          <w:rStyle w:val="MerkChar"/>
          <w:rFonts w:eastAsia="SimSun"/>
          <w:lang w:val="fr-BE"/>
        </w:rPr>
        <w:t>Kingspan</w:t>
      </w:r>
      <w:proofErr w:type="spellEnd"/>
      <w:r w:rsidRPr="00251DED">
        <w:rPr>
          <w:rStyle w:val="MerkChar"/>
          <w:rFonts w:eastAsia="SimSun"/>
          <w:lang w:val="fr-BE"/>
        </w:rPr>
        <w:t xml:space="preserve"> </w:t>
      </w:r>
      <w:proofErr w:type="spellStart"/>
      <w:r w:rsidRPr="00251DED">
        <w:rPr>
          <w:rStyle w:val="MerkChar"/>
          <w:rFonts w:eastAsia="SimSun"/>
          <w:lang w:val="fr-BE"/>
        </w:rPr>
        <w:t>Unidek</w:t>
      </w:r>
      <w:proofErr w:type="spellEnd"/>
      <w:r w:rsidRPr="00251DED">
        <w:rPr>
          <w:rStyle w:val="MerkChar"/>
          <w:rFonts w:eastAsia="SimSun"/>
          <w:lang w:val="fr-BE"/>
        </w:rPr>
        <w:t>]</w:t>
      </w:r>
    </w:p>
    <w:p w14:paraId="04AC9B31" w14:textId="170DFC39" w:rsidR="00570AE2" w:rsidRPr="00644461" w:rsidRDefault="00570AE2" w:rsidP="00570AE2">
      <w:pPr>
        <w:pStyle w:val="83Kenm"/>
        <w:rPr>
          <w:rStyle w:val="MerkChar"/>
          <w:lang w:val="fr-BE"/>
        </w:rPr>
      </w:pPr>
      <w:r w:rsidRPr="00644461">
        <w:rPr>
          <w:rStyle w:val="MerkChar"/>
          <w:lang w:val="fr-BE"/>
        </w:rPr>
        <w:t>#-</w:t>
      </w:r>
      <w:r w:rsidRPr="00644461">
        <w:rPr>
          <w:rStyle w:val="MerkChar"/>
          <w:lang w:val="fr-BE"/>
        </w:rPr>
        <w:tab/>
        <w:t>Fabri</w:t>
      </w:r>
      <w:r w:rsidR="004E060F" w:rsidRPr="00644461">
        <w:rPr>
          <w:rStyle w:val="MerkChar"/>
          <w:lang w:val="fr-BE"/>
        </w:rPr>
        <w:t>c</w:t>
      </w:r>
      <w:r w:rsidRPr="00644461">
        <w:rPr>
          <w:rStyle w:val="MerkChar"/>
          <w:lang w:val="fr-BE"/>
        </w:rPr>
        <w:t>ant:</w:t>
      </w:r>
      <w:r w:rsidRPr="00644461">
        <w:rPr>
          <w:rStyle w:val="MerkChar"/>
          <w:lang w:val="fr-BE"/>
        </w:rPr>
        <w:tab/>
      </w:r>
      <w:proofErr w:type="spellStart"/>
      <w:r w:rsidR="00EB2584" w:rsidRPr="00644461">
        <w:rPr>
          <w:rStyle w:val="MerkChar"/>
          <w:lang w:val="fr-BE"/>
        </w:rPr>
        <w:t>Kingspan</w:t>
      </w:r>
      <w:proofErr w:type="spellEnd"/>
      <w:r w:rsidR="00EB2584" w:rsidRPr="00644461">
        <w:rPr>
          <w:rStyle w:val="MerkChar"/>
          <w:lang w:val="fr-BE"/>
        </w:rPr>
        <w:t xml:space="preserve"> </w:t>
      </w:r>
      <w:proofErr w:type="spellStart"/>
      <w:r w:rsidR="00EB2584" w:rsidRPr="00644461">
        <w:rPr>
          <w:rStyle w:val="MerkChar"/>
          <w:lang w:val="fr-BE"/>
        </w:rPr>
        <w:t>Unidek</w:t>
      </w:r>
      <w:proofErr w:type="spellEnd"/>
      <w:r w:rsidR="004C6D8C" w:rsidRPr="00644461">
        <w:rPr>
          <w:rStyle w:val="MerkChar"/>
          <w:lang w:val="fr-BE"/>
        </w:rPr>
        <w:t xml:space="preserve"> </w:t>
      </w:r>
    </w:p>
    <w:p w14:paraId="04AC9B32" w14:textId="47492D34" w:rsidR="00570AE2" w:rsidRPr="00644461" w:rsidRDefault="00570AE2" w:rsidP="00570AE2">
      <w:pPr>
        <w:pStyle w:val="83Kenm"/>
        <w:rPr>
          <w:rStyle w:val="MerkChar"/>
          <w:lang w:val="fr-BE"/>
        </w:rPr>
      </w:pPr>
      <w:r w:rsidRPr="00644461">
        <w:rPr>
          <w:rStyle w:val="MerkChar"/>
          <w:lang w:val="fr-BE"/>
        </w:rPr>
        <w:t>#-</w:t>
      </w:r>
      <w:r w:rsidRPr="00644461">
        <w:rPr>
          <w:rStyle w:val="MerkChar"/>
          <w:lang w:val="fr-BE"/>
        </w:rPr>
        <w:tab/>
      </w:r>
      <w:r w:rsidR="004E060F" w:rsidRPr="00644461">
        <w:rPr>
          <w:rStyle w:val="MerkChar"/>
          <w:lang w:val="fr-BE"/>
        </w:rPr>
        <w:t>Marque</w:t>
      </w:r>
      <w:r w:rsidRPr="00644461">
        <w:rPr>
          <w:rStyle w:val="MerkChar"/>
          <w:lang w:val="fr-BE"/>
        </w:rPr>
        <w:t>:</w:t>
      </w:r>
      <w:r w:rsidRPr="00644461">
        <w:rPr>
          <w:rStyle w:val="MerkChar"/>
          <w:lang w:val="fr-BE"/>
        </w:rPr>
        <w:tab/>
      </w:r>
      <w:proofErr w:type="spellStart"/>
      <w:r w:rsidR="00EB2584" w:rsidRPr="00644461">
        <w:rPr>
          <w:rStyle w:val="MerkChar"/>
          <w:lang w:val="fr-BE"/>
        </w:rPr>
        <w:t>Kingspan</w:t>
      </w:r>
      <w:proofErr w:type="spellEnd"/>
      <w:r w:rsidR="00EB2584" w:rsidRPr="00644461">
        <w:rPr>
          <w:rStyle w:val="MerkChar"/>
          <w:lang w:val="fr-BE"/>
        </w:rPr>
        <w:t xml:space="preserve"> </w:t>
      </w:r>
      <w:proofErr w:type="spellStart"/>
      <w:r w:rsidR="00EB2584" w:rsidRPr="00644461">
        <w:rPr>
          <w:rStyle w:val="MerkChar"/>
          <w:lang w:val="fr-BE"/>
        </w:rPr>
        <w:t>Unidek</w:t>
      </w:r>
      <w:proofErr w:type="spellEnd"/>
      <w:r w:rsidRPr="00644461">
        <w:rPr>
          <w:rStyle w:val="MerkChar"/>
          <w:lang w:val="fr-BE"/>
        </w:rPr>
        <w:t xml:space="preserve"> </w:t>
      </w:r>
      <w:proofErr w:type="spellStart"/>
      <w:r w:rsidR="003221B3" w:rsidRPr="00644461">
        <w:rPr>
          <w:rStyle w:val="MerkChar"/>
          <w:lang w:val="fr-BE"/>
        </w:rPr>
        <w:t>Sarking</w:t>
      </w:r>
      <w:proofErr w:type="spellEnd"/>
      <w:r w:rsidR="003221B3" w:rsidRPr="00644461">
        <w:rPr>
          <w:rStyle w:val="MerkChar"/>
          <w:lang w:val="fr-BE"/>
        </w:rPr>
        <w:t xml:space="preserve"> XL</w:t>
      </w:r>
    </w:p>
    <w:p w14:paraId="04AC9B35" w14:textId="15AA6702" w:rsidR="00570AE2" w:rsidRPr="00644461" w:rsidRDefault="00570AE2" w:rsidP="00570AE2">
      <w:pPr>
        <w:pStyle w:val="Kop7"/>
        <w:rPr>
          <w:lang w:val="fr-BE"/>
        </w:rPr>
      </w:pPr>
      <w:r w:rsidRPr="00644461">
        <w:rPr>
          <w:lang w:val="fr-BE"/>
        </w:rPr>
        <w:t>.31.30.</w:t>
      </w:r>
      <w:r w:rsidRPr="00644461">
        <w:rPr>
          <w:lang w:val="fr-BE"/>
        </w:rPr>
        <w:tab/>
      </w:r>
      <w:r w:rsidR="00653B88" w:rsidRPr="00644461">
        <w:rPr>
          <w:lang w:val="fr-BE"/>
        </w:rPr>
        <w:t>Finition</w:t>
      </w:r>
      <w:r w:rsidRPr="00644461">
        <w:rPr>
          <w:lang w:val="fr-BE"/>
        </w:rPr>
        <w:t>:</w:t>
      </w:r>
    </w:p>
    <w:p w14:paraId="0485BF91" w14:textId="15030EEE" w:rsidR="00A107CE" w:rsidRPr="00302F8B" w:rsidRDefault="00A107CE" w:rsidP="00A107CE">
      <w:pPr>
        <w:pStyle w:val="83Kenm"/>
        <w:rPr>
          <w:lang w:val="fr-BE"/>
        </w:rPr>
      </w:pPr>
      <w:r w:rsidRPr="00644461">
        <w:rPr>
          <w:lang w:val="fr-BE"/>
        </w:rPr>
        <w:t>-</w:t>
      </w:r>
      <w:r w:rsidRPr="00644461">
        <w:rPr>
          <w:lang w:val="fr-BE"/>
        </w:rPr>
        <w:tab/>
      </w:r>
      <w:r w:rsidR="00653B88" w:rsidRPr="00644461">
        <w:rPr>
          <w:lang w:val="fr-BE"/>
        </w:rPr>
        <w:t>Finition extérieure</w:t>
      </w:r>
      <w:r w:rsidRPr="00644461">
        <w:rPr>
          <w:lang w:val="fr-BE"/>
        </w:rPr>
        <w:t>:</w:t>
      </w:r>
      <w:r w:rsidRPr="00644461">
        <w:rPr>
          <w:lang w:val="fr-BE"/>
        </w:rPr>
        <w:tab/>
        <w:t xml:space="preserve">120 g </w:t>
      </w:r>
      <w:r w:rsidR="00653B88" w:rsidRPr="00644461">
        <w:rPr>
          <w:lang w:val="fr-BE"/>
        </w:rPr>
        <w:t xml:space="preserve">film résistant à l'eau et perméable à la vapeur avec double bande adhésive de 45 mm (motif en </w:t>
      </w:r>
      <w:r w:rsidR="00653B88" w:rsidRPr="00302F8B">
        <w:rPr>
          <w:lang w:val="fr-BE"/>
        </w:rPr>
        <w:t>losange vert</w:t>
      </w:r>
      <w:r w:rsidRPr="00302F8B">
        <w:rPr>
          <w:lang w:val="fr-BE"/>
        </w:rPr>
        <w:t>) EPS Platinum 80 / 0,031</w:t>
      </w:r>
    </w:p>
    <w:p w14:paraId="1A12CE15" w14:textId="7B15F91F" w:rsidR="00A107CE" w:rsidRPr="00644461" w:rsidRDefault="00A107CE" w:rsidP="00A107CE">
      <w:pPr>
        <w:pStyle w:val="83Kenm"/>
        <w:rPr>
          <w:lang w:val="fr-FR"/>
        </w:rPr>
      </w:pPr>
      <w:r w:rsidRPr="00302F8B">
        <w:rPr>
          <w:lang w:val="fr-FR"/>
        </w:rPr>
        <w:t>-</w:t>
      </w:r>
      <w:r w:rsidRPr="00302F8B">
        <w:rPr>
          <w:lang w:val="fr-FR"/>
        </w:rPr>
        <w:tab/>
      </w:r>
      <w:r w:rsidR="00653B88" w:rsidRPr="00302F8B">
        <w:rPr>
          <w:lang w:val="fr-FR"/>
        </w:rPr>
        <w:t xml:space="preserve">Finition des </w:t>
      </w:r>
      <w:proofErr w:type="gramStart"/>
      <w:r w:rsidR="00726F9A" w:rsidRPr="00302F8B">
        <w:rPr>
          <w:lang w:val="fr-FR"/>
        </w:rPr>
        <w:t>chants</w:t>
      </w:r>
      <w:r w:rsidRPr="00302F8B">
        <w:rPr>
          <w:lang w:val="fr-FR"/>
        </w:rPr>
        <w:t>:</w:t>
      </w:r>
      <w:proofErr w:type="gramEnd"/>
      <w:r w:rsidRPr="00302F8B">
        <w:rPr>
          <w:lang w:val="fr-FR"/>
        </w:rPr>
        <w:tab/>
      </w:r>
      <w:r w:rsidR="00726F9A" w:rsidRPr="00302F8B">
        <w:rPr>
          <w:lang w:val="fr-FR"/>
        </w:rPr>
        <w:t xml:space="preserve">droit, avec chevauchement de film de 75 mm sur un côté longitudinal, avec bande adhésive pour l'étanchéité des </w:t>
      </w:r>
      <w:r w:rsidR="000D6FC1" w:rsidRPr="00302F8B">
        <w:rPr>
          <w:lang w:val="fr-FR"/>
        </w:rPr>
        <w:t>joints</w:t>
      </w:r>
      <w:r w:rsidR="00726F9A" w:rsidRPr="00644461">
        <w:rPr>
          <w:lang w:val="fr-FR"/>
        </w:rPr>
        <w:t>. Le côté longitudinal droit est également pourvu d'une bande adhésive.</w:t>
      </w:r>
    </w:p>
    <w:p w14:paraId="373087ED" w14:textId="77777777" w:rsidR="004E060F" w:rsidRPr="00251DED" w:rsidRDefault="004E060F" w:rsidP="004E060F">
      <w:pPr>
        <w:pStyle w:val="Kop7"/>
        <w:rPr>
          <w:lang w:val="fr-BE"/>
        </w:rPr>
      </w:pPr>
      <w:r w:rsidRPr="00251DED">
        <w:rPr>
          <w:lang w:val="fr-BE"/>
        </w:rPr>
        <w:t>.31.40.</w:t>
      </w:r>
      <w:r w:rsidRPr="00251DED">
        <w:rPr>
          <w:lang w:val="fr-BE"/>
        </w:rPr>
        <w:tab/>
        <w:t>Caractéristiques descriptives :</w:t>
      </w:r>
    </w:p>
    <w:p w14:paraId="3EDCC8C8" w14:textId="370F6584" w:rsidR="004E060F" w:rsidRDefault="004E060F" w:rsidP="004E060F">
      <w:pPr>
        <w:pStyle w:val="Kop8"/>
        <w:rPr>
          <w:lang w:val="fr-BE"/>
        </w:rPr>
      </w:pPr>
      <w:r w:rsidRPr="00251DED">
        <w:rPr>
          <w:lang w:val="fr-BE"/>
        </w:rPr>
        <w:t>.31.42.</w:t>
      </w:r>
      <w:r w:rsidRPr="00251DED">
        <w:rPr>
          <w:lang w:val="fr-BE"/>
        </w:rPr>
        <w:tab/>
        <w:t>Propriétés dimensionnelles </w:t>
      </w:r>
    </w:p>
    <w:p w14:paraId="35C32AD2" w14:textId="77777777" w:rsidR="002158A3" w:rsidRPr="00644461" w:rsidRDefault="002158A3" w:rsidP="002158A3">
      <w:pPr>
        <w:tabs>
          <w:tab w:val="left" w:pos="284"/>
        </w:tabs>
        <w:ind w:left="567"/>
        <w:rPr>
          <w:rStyle w:val="MerkChar"/>
          <w:rFonts w:ascii="Arial" w:hAnsi="Arial" w:cs="Arial"/>
          <w:sz w:val="18"/>
          <w:szCs w:val="18"/>
          <w:lang w:val="fr-FR"/>
        </w:rPr>
      </w:pPr>
      <w:proofErr w:type="spellStart"/>
      <w:r w:rsidRPr="00644461">
        <w:rPr>
          <w:rStyle w:val="MerkChar"/>
          <w:rFonts w:ascii="Arial" w:hAnsi="Arial" w:cs="Arial"/>
          <w:sz w:val="18"/>
          <w:szCs w:val="18"/>
          <w:lang w:val="fr-FR"/>
        </w:rPr>
        <w:t>Unidek</w:t>
      </w:r>
      <w:proofErr w:type="spellEnd"/>
      <w:r w:rsidRPr="00644461">
        <w:rPr>
          <w:rStyle w:val="MerkChar"/>
          <w:rFonts w:ascii="Arial" w:hAnsi="Arial" w:cs="Arial"/>
          <w:sz w:val="18"/>
          <w:szCs w:val="18"/>
          <w:lang w:val="fr-FR"/>
        </w:rPr>
        <w:t xml:space="preserve"> </w:t>
      </w:r>
      <w:proofErr w:type="spellStart"/>
      <w:r w:rsidRPr="00644461">
        <w:rPr>
          <w:rStyle w:val="MerkChar"/>
          <w:rFonts w:ascii="Arial" w:hAnsi="Arial" w:cs="Arial"/>
          <w:sz w:val="18"/>
          <w:szCs w:val="18"/>
          <w:lang w:val="fr-FR"/>
        </w:rPr>
        <w:t>Sarking</w:t>
      </w:r>
      <w:proofErr w:type="spellEnd"/>
      <w:r w:rsidRPr="00644461">
        <w:rPr>
          <w:rStyle w:val="MerkChar"/>
          <w:rFonts w:ascii="Arial" w:hAnsi="Arial" w:cs="Arial"/>
          <w:sz w:val="18"/>
          <w:szCs w:val="18"/>
          <w:lang w:val="fr-FR"/>
        </w:rPr>
        <w:t xml:space="preserve"> </w:t>
      </w:r>
      <w:r w:rsidRPr="00644461">
        <w:rPr>
          <w:rStyle w:val="MerkChar"/>
          <w:rFonts w:ascii="Arial" w:hAnsi="Arial" w:cs="Arial"/>
          <w:sz w:val="18"/>
          <w:szCs w:val="18"/>
          <w:lang w:val="fr-FR"/>
        </w:rPr>
        <w:tab/>
      </w:r>
      <w:r w:rsidRPr="00644461">
        <w:rPr>
          <w:rStyle w:val="MerkChar"/>
          <w:rFonts w:ascii="Arial" w:hAnsi="Arial" w:cs="Arial"/>
          <w:szCs w:val="18"/>
          <w:lang w:val="fr-FR"/>
        </w:rPr>
        <w:tab/>
      </w:r>
      <w:r w:rsidRPr="00644461">
        <w:rPr>
          <w:rStyle w:val="MerkChar"/>
          <w:rFonts w:ascii="Arial" w:hAnsi="Arial" w:cs="Arial"/>
          <w:sz w:val="18"/>
          <w:szCs w:val="18"/>
          <w:lang w:val="fr-FR"/>
        </w:rPr>
        <w:t>XL 4.5</w:t>
      </w:r>
      <w:r w:rsidRPr="00644461">
        <w:rPr>
          <w:rStyle w:val="MerkChar"/>
          <w:rFonts w:ascii="Arial" w:hAnsi="Arial" w:cs="Arial"/>
          <w:sz w:val="18"/>
          <w:szCs w:val="18"/>
          <w:lang w:val="fr-FR"/>
        </w:rPr>
        <w:tab/>
      </w:r>
      <w:r w:rsidRPr="00644461">
        <w:rPr>
          <w:rStyle w:val="MerkChar"/>
          <w:rFonts w:ascii="Arial" w:hAnsi="Arial" w:cs="Arial"/>
          <w:sz w:val="18"/>
          <w:szCs w:val="18"/>
          <w:lang w:val="fr-FR"/>
        </w:rPr>
        <w:tab/>
        <w:t>XL 5.45</w:t>
      </w:r>
      <w:r w:rsidRPr="00644461">
        <w:rPr>
          <w:rStyle w:val="MerkChar"/>
          <w:rFonts w:ascii="Arial" w:hAnsi="Arial" w:cs="Arial"/>
          <w:sz w:val="18"/>
          <w:szCs w:val="18"/>
          <w:lang w:val="fr-FR"/>
        </w:rPr>
        <w:tab/>
      </w:r>
      <w:r w:rsidRPr="00644461">
        <w:rPr>
          <w:rStyle w:val="MerkChar"/>
          <w:rFonts w:ascii="Arial" w:hAnsi="Arial" w:cs="Arial"/>
          <w:sz w:val="18"/>
          <w:szCs w:val="18"/>
          <w:lang w:val="fr-FR"/>
        </w:rPr>
        <w:tab/>
        <w:t>XL 6.35</w:t>
      </w:r>
      <w:r w:rsidRPr="00644461">
        <w:rPr>
          <w:rStyle w:val="MerkChar"/>
          <w:rFonts w:ascii="Arial" w:hAnsi="Arial" w:cs="Arial"/>
          <w:sz w:val="18"/>
          <w:szCs w:val="18"/>
          <w:lang w:val="fr-FR"/>
        </w:rPr>
        <w:tab/>
      </w:r>
      <w:r w:rsidRPr="00644461">
        <w:rPr>
          <w:rStyle w:val="MerkChar"/>
          <w:rFonts w:ascii="Arial" w:hAnsi="Arial" w:cs="Arial"/>
          <w:sz w:val="18"/>
          <w:szCs w:val="18"/>
          <w:lang w:val="fr-FR"/>
        </w:rPr>
        <w:tab/>
        <w:t>XL 7.25</w:t>
      </w:r>
    </w:p>
    <w:p w14:paraId="1B4E7CC1" w14:textId="098D4425" w:rsidR="002158A3" w:rsidRPr="00644461" w:rsidRDefault="00726F9A" w:rsidP="002158A3">
      <w:pPr>
        <w:tabs>
          <w:tab w:val="left" w:pos="284"/>
        </w:tabs>
        <w:ind w:left="567"/>
        <w:rPr>
          <w:rFonts w:ascii="Arial" w:hAnsi="Arial" w:cs="Arial"/>
          <w:sz w:val="18"/>
          <w:szCs w:val="18"/>
          <w:lang w:val="fr-FR"/>
        </w:rPr>
      </w:pPr>
      <w:proofErr w:type="spellStart"/>
      <w:r w:rsidRPr="00644461">
        <w:rPr>
          <w:rFonts w:ascii="Arial" w:hAnsi="Arial" w:cs="Arial"/>
          <w:sz w:val="18"/>
          <w:szCs w:val="18"/>
          <w:lang w:val="fr-FR"/>
        </w:rPr>
        <w:t>Epaisseur</w:t>
      </w:r>
      <w:proofErr w:type="spellEnd"/>
      <w:r w:rsidRPr="00644461">
        <w:rPr>
          <w:rFonts w:ascii="Arial" w:hAnsi="Arial" w:cs="Arial"/>
          <w:sz w:val="18"/>
          <w:szCs w:val="18"/>
          <w:lang w:val="fr-FR"/>
        </w:rPr>
        <w:t xml:space="preserve"> totale</w:t>
      </w:r>
      <w:r w:rsidR="002158A3" w:rsidRPr="00644461">
        <w:rPr>
          <w:rFonts w:ascii="Arial" w:hAnsi="Arial" w:cs="Arial"/>
          <w:sz w:val="18"/>
          <w:szCs w:val="18"/>
          <w:lang w:val="fr-FR"/>
        </w:rPr>
        <w:t xml:space="preserve"> (mm</w:t>
      </w:r>
      <w:proofErr w:type="gramStart"/>
      <w:r w:rsidR="002158A3" w:rsidRPr="00644461">
        <w:rPr>
          <w:rFonts w:ascii="Arial" w:hAnsi="Arial" w:cs="Arial"/>
          <w:sz w:val="18"/>
          <w:szCs w:val="18"/>
          <w:lang w:val="fr-FR"/>
        </w:rPr>
        <w:t>):</w:t>
      </w:r>
      <w:proofErr w:type="gramEnd"/>
      <w:r w:rsidR="002158A3" w:rsidRPr="00644461">
        <w:rPr>
          <w:rFonts w:ascii="Arial" w:hAnsi="Arial" w:cs="Arial"/>
          <w:sz w:val="18"/>
          <w:szCs w:val="18"/>
          <w:lang w:val="fr-FR"/>
        </w:rPr>
        <w:tab/>
        <w:t>140</w:t>
      </w:r>
      <w:r w:rsidR="002158A3" w:rsidRPr="00644461">
        <w:rPr>
          <w:rFonts w:ascii="Arial" w:hAnsi="Arial" w:cs="Arial"/>
          <w:sz w:val="18"/>
          <w:szCs w:val="18"/>
          <w:lang w:val="fr-FR"/>
        </w:rPr>
        <w:tab/>
      </w:r>
      <w:r w:rsidR="002158A3" w:rsidRPr="00644461">
        <w:rPr>
          <w:rFonts w:ascii="Arial" w:hAnsi="Arial" w:cs="Arial"/>
          <w:sz w:val="18"/>
          <w:szCs w:val="18"/>
          <w:lang w:val="fr-FR"/>
        </w:rPr>
        <w:tab/>
        <w:t>169</w:t>
      </w:r>
      <w:r w:rsidR="002158A3" w:rsidRPr="00644461">
        <w:rPr>
          <w:rFonts w:ascii="Arial" w:hAnsi="Arial" w:cs="Arial"/>
          <w:sz w:val="18"/>
          <w:szCs w:val="18"/>
          <w:lang w:val="fr-FR"/>
        </w:rPr>
        <w:tab/>
      </w:r>
      <w:r w:rsidR="002158A3" w:rsidRPr="00644461">
        <w:rPr>
          <w:rFonts w:ascii="Arial" w:hAnsi="Arial" w:cs="Arial"/>
          <w:sz w:val="18"/>
          <w:szCs w:val="18"/>
          <w:lang w:val="fr-FR"/>
        </w:rPr>
        <w:tab/>
        <w:t>197</w:t>
      </w:r>
      <w:r w:rsidR="002158A3" w:rsidRPr="00644461">
        <w:rPr>
          <w:rFonts w:ascii="Arial" w:hAnsi="Arial" w:cs="Arial"/>
          <w:sz w:val="18"/>
          <w:szCs w:val="18"/>
          <w:lang w:val="fr-FR"/>
        </w:rPr>
        <w:tab/>
      </w:r>
      <w:r w:rsidR="002158A3" w:rsidRPr="00644461">
        <w:rPr>
          <w:rFonts w:ascii="Arial" w:hAnsi="Arial" w:cs="Arial"/>
          <w:sz w:val="18"/>
          <w:szCs w:val="18"/>
          <w:lang w:val="fr-FR"/>
        </w:rPr>
        <w:tab/>
        <w:t>225</w:t>
      </w:r>
    </w:p>
    <w:p w14:paraId="2D14B003" w14:textId="6C1695B8" w:rsidR="002158A3" w:rsidRPr="00644461" w:rsidRDefault="00726F9A" w:rsidP="002158A3">
      <w:pPr>
        <w:tabs>
          <w:tab w:val="left" w:pos="284"/>
        </w:tabs>
        <w:ind w:left="567"/>
        <w:rPr>
          <w:rFonts w:ascii="Arial" w:hAnsi="Arial" w:cs="Arial"/>
          <w:sz w:val="18"/>
          <w:szCs w:val="18"/>
          <w:lang w:val="fr-FR"/>
        </w:rPr>
      </w:pPr>
      <w:r w:rsidRPr="00644461">
        <w:rPr>
          <w:rFonts w:ascii="Arial" w:hAnsi="Arial" w:cs="Arial"/>
          <w:sz w:val="18"/>
          <w:szCs w:val="18"/>
          <w:lang w:val="fr-FR"/>
        </w:rPr>
        <w:t>Poids</w:t>
      </w:r>
      <w:r w:rsidR="002158A3" w:rsidRPr="00644461">
        <w:rPr>
          <w:rFonts w:ascii="Arial" w:hAnsi="Arial" w:cs="Arial"/>
          <w:sz w:val="18"/>
          <w:szCs w:val="18"/>
          <w:lang w:val="fr-FR"/>
        </w:rPr>
        <w:t xml:space="preserve"> (kg/m2</w:t>
      </w:r>
      <w:proofErr w:type="gramStart"/>
      <w:r w:rsidR="002158A3" w:rsidRPr="00644461">
        <w:rPr>
          <w:rFonts w:ascii="Arial" w:hAnsi="Arial" w:cs="Arial"/>
          <w:sz w:val="18"/>
          <w:szCs w:val="18"/>
          <w:lang w:val="fr-FR"/>
        </w:rPr>
        <w:t>)</w:t>
      </w:r>
      <w:r w:rsidR="008D094B" w:rsidRPr="00644461">
        <w:rPr>
          <w:rFonts w:ascii="Arial" w:hAnsi="Arial" w:cs="Arial"/>
          <w:sz w:val="18"/>
          <w:szCs w:val="18"/>
          <w:lang w:val="fr-FR"/>
        </w:rPr>
        <w:t>:</w:t>
      </w:r>
      <w:proofErr w:type="gramEnd"/>
      <w:r w:rsidR="002158A3" w:rsidRPr="00644461">
        <w:rPr>
          <w:rFonts w:ascii="Arial" w:hAnsi="Arial" w:cs="Arial"/>
          <w:sz w:val="18"/>
          <w:szCs w:val="18"/>
          <w:lang w:val="fr-FR"/>
        </w:rPr>
        <w:tab/>
      </w:r>
      <w:r w:rsidR="002158A3" w:rsidRPr="00644461">
        <w:rPr>
          <w:rFonts w:ascii="Arial" w:hAnsi="Arial" w:cs="Arial"/>
          <w:sz w:val="18"/>
          <w:szCs w:val="18"/>
          <w:lang w:val="fr-FR"/>
        </w:rPr>
        <w:tab/>
        <w:t>2,5</w:t>
      </w:r>
      <w:r w:rsidR="002158A3" w:rsidRPr="00644461">
        <w:rPr>
          <w:rFonts w:ascii="Arial" w:hAnsi="Arial" w:cs="Arial"/>
          <w:sz w:val="18"/>
          <w:szCs w:val="18"/>
          <w:lang w:val="fr-FR"/>
        </w:rPr>
        <w:tab/>
      </w:r>
      <w:r w:rsidR="002158A3" w:rsidRPr="00644461">
        <w:rPr>
          <w:rFonts w:ascii="Arial" w:hAnsi="Arial" w:cs="Arial"/>
          <w:sz w:val="18"/>
          <w:szCs w:val="18"/>
          <w:lang w:val="fr-FR"/>
        </w:rPr>
        <w:tab/>
        <w:t>3,0</w:t>
      </w:r>
      <w:r w:rsidR="002158A3" w:rsidRPr="00644461">
        <w:rPr>
          <w:rFonts w:ascii="Arial" w:hAnsi="Arial" w:cs="Arial"/>
          <w:sz w:val="18"/>
          <w:szCs w:val="18"/>
          <w:lang w:val="fr-FR"/>
        </w:rPr>
        <w:tab/>
      </w:r>
      <w:r w:rsidR="002158A3" w:rsidRPr="00644461">
        <w:rPr>
          <w:rFonts w:ascii="Arial" w:hAnsi="Arial" w:cs="Arial"/>
          <w:sz w:val="18"/>
          <w:szCs w:val="18"/>
          <w:lang w:val="fr-FR"/>
        </w:rPr>
        <w:tab/>
        <w:t>3,5</w:t>
      </w:r>
      <w:r w:rsidR="002158A3" w:rsidRPr="00644461">
        <w:rPr>
          <w:rFonts w:ascii="Arial" w:hAnsi="Arial" w:cs="Arial"/>
          <w:sz w:val="18"/>
          <w:szCs w:val="18"/>
          <w:lang w:val="fr-FR"/>
        </w:rPr>
        <w:tab/>
      </w:r>
      <w:r w:rsidR="002158A3" w:rsidRPr="00644461">
        <w:rPr>
          <w:rFonts w:ascii="Arial" w:hAnsi="Arial" w:cs="Arial"/>
          <w:sz w:val="18"/>
          <w:szCs w:val="18"/>
          <w:lang w:val="fr-FR"/>
        </w:rPr>
        <w:tab/>
        <w:t>3,9</w:t>
      </w:r>
    </w:p>
    <w:p w14:paraId="0DB129E7" w14:textId="323594CE" w:rsidR="002158A3" w:rsidRPr="00644461" w:rsidRDefault="00726F9A" w:rsidP="002158A3">
      <w:pPr>
        <w:tabs>
          <w:tab w:val="left" w:pos="284"/>
        </w:tabs>
        <w:ind w:left="567"/>
        <w:rPr>
          <w:rFonts w:ascii="Arial" w:hAnsi="Arial" w:cs="Arial"/>
          <w:sz w:val="18"/>
          <w:szCs w:val="18"/>
          <w:lang w:val="fr-FR"/>
        </w:rPr>
      </w:pPr>
      <w:r w:rsidRPr="00644461">
        <w:rPr>
          <w:rFonts w:ascii="Arial" w:hAnsi="Arial" w:cs="Arial"/>
          <w:sz w:val="18"/>
          <w:szCs w:val="18"/>
          <w:lang w:val="fr-FR"/>
        </w:rPr>
        <w:t>Largeur de l’élément</w:t>
      </w:r>
      <w:r w:rsidR="002158A3" w:rsidRPr="00644461">
        <w:rPr>
          <w:rFonts w:ascii="Arial" w:hAnsi="Arial" w:cs="Arial"/>
          <w:sz w:val="18"/>
          <w:szCs w:val="18"/>
          <w:lang w:val="fr-FR"/>
        </w:rPr>
        <w:t xml:space="preserve"> (mm</w:t>
      </w:r>
      <w:proofErr w:type="gramStart"/>
      <w:r w:rsidR="002158A3" w:rsidRPr="00644461">
        <w:rPr>
          <w:rFonts w:ascii="Arial" w:hAnsi="Arial" w:cs="Arial"/>
          <w:sz w:val="18"/>
          <w:szCs w:val="18"/>
          <w:lang w:val="fr-FR"/>
        </w:rPr>
        <w:t>):</w:t>
      </w:r>
      <w:proofErr w:type="gramEnd"/>
      <w:r w:rsidR="002158A3" w:rsidRPr="00644461">
        <w:rPr>
          <w:rFonts w:ascii="Arial" w:hAnsi="Arial" w:cs="Arial"/>
          <w:sz w:val="18"/>
          <w:szCs w:val="18"/>
          <w:lang w:val="fr-FR"/>
        </w:rPr>
        <w:tab/>
        <w:t xml:space="preserve">1020 </w:t>
      </w:r>
      <w:r w:rsidR="002158A3" w:rsidRPr="00644461">
        <w:rPr>
          <w:rFonts w:ascii="Arial" w:hAnsi="Arial" w:cs="Arial"/>
          <w:sz w:val="18"/>
          <w:szCs w:val="18"/>
          <w:lang w:val="fr-FR"/>
        </w:rPr>
        <w:tab/>
      </w:r>
      <w:r w:rsidR="002158A3" w:rsidRPr="00644461">
        <w:rPr>
          <w:rFonts w:ascii="Arial" w:hAnsi="Arial" w:cs="Arial"/>
          <w:sz w:val="18"/>
          <w:szCs w:val="18"/>
          <w:lang w:val="fr-FR"/>
        </w:rPr>
        <w:tab/>
        <w:t>1020</w:t>
      </w:r>
      <w:r w:rsidR="002158A3" w:rsidRPr="00644461">
        <w:rPr>
          <w:rFonts w:ascii="Arial" w:hAnsi="Arial" w:cs="Arial"/>
          <w:sz w:val="18"/>
          <w:szCs w:val="18"/>
          <w:lang w:val="fr-FR"/>
        </w:rPr>
        <w:tab/>
      </w:r>
      <w:r w:rsidR="002158A3" w:rsidRPr="00644461">
        <w:rPr>
          <w:rFonts w:ascii="Arial" w:hAnsi="Arial" w:cs="Arial"/>
          <w:sz w:val="18"/>
          <w:szCs w:val="18"/>
          <w:lang w:val="fr-FR"/>
        </w:rPr>
        <w:tab/>
        <w:t>1020</w:t>
      </w:r>
      <w:r w:rsidR="002158A3" w:rsidRPr="00644461">
        <w:rPr>
          <w:rFonts w:ascii="Arial" w:hAnsi="Arial" w:cs="Arial"/>
          <w:sz w:val="18"/>
          <w:szCs w:val="18"/>
          <w:lang w:val="fr-FR"/>
        </w:rPr>
        <w:tab/>
      </w:r>
      <w:r w:rsidR="002158A3" w:rsidRPr="00644461">
        <w:rPr>
          <w:rFonts w:ascii="Arial" w:hAnsi="Arial" w:cs="Arial"/>
          <w:sz w:val="18"/>
          <w:szCs w:val="18"/>
          <w:lang w:val="fr-FR"/>
        </w:rPr>
        <w:tab/>
        <w:t>1020</w:t>
      </w:r>
    </w:p>
    <w:p w14:paraId="60A128FB" w14:textId="4877BB52" w:rsidR="002158A3" w:rsidRPr="00644461" w:rsidRDefault="002158A3" w:rsidP="003059B9">
      <w:pPr>
        <w:pStyle w:val="83Kenm"/>
        <w:rPr>
          <w:lang w:val="fr-FR"/>
        </w:rPr>
      </w:pPr>
      <w:r w:rsidRPr="00644461">
        <w:rPr>
          <w:lang w:val="fr-FR"/>
        </w:rPr>
        <w:t>-</w:t>
      </w:r>
      <w:r w:rsidRPr="00644461">
        <w:rPr>
          <w:lang w:val="fr-FR"/>
        </w:rPr>
        <w:tab/>
      </w:r>
      <w:r w:rsidR="00726F9A" w:rsidRPr="00644461">
        <w:rPr>
          <w:lang w:val="fr-FR"/>
        </w:rPr>
        <w:t xml:space="preserve">Longueur de </w:t>
      </w:r>
      <w:proofErr w:type="gramStart"/>
      <w:r w:rsidR="00726F9A" w:rsidRPr="00644461">
        <w:rPr>
          <w:lang w:val="fr-FR"/>
        </w:rPr>
        <w:t>l’élément</w:t>
      </w:r>
      <w:r w:rsidRPr="00644461">
        <w:rPr>
          <w:lang w:val="fr-FR"/>
        </w:rPr>
        <w:t>:</w:t>
      </w:r>
      <w:proofErr w:type="gramEnd"/>
      <w:r w:rsidRPr="00644461">
        <w:rPr>
          <w:lang w:val="fr-FR"/>
        </w:rPr>
        <w:tab/>
      </w:r>
      <w:r w:rsidRPr="00644461">
        <w:rPr>
          <w:lang w:val="fr-FR"/>
        </w:rPr>
        <w:tab/>
        <w:t>... mm [</w:t>
      </w:r>
      <w:r w:rsidR="00726F9A" w:rsidRPr="00644461">
        <w:rPr>
          <w:lang w:val="fr-FR"/>
        </w:rPr>
        <w:t>jusqu’à</w:t>
      </w:r>
      <w:r w:rsidRPr="00644461">
        <w:rPr>
          <w:lang w:val="fr-FR"/>
        </w:rPr>
        <w:t xml:space="preserve"> 8 m]</w:t>
      </w:r>
    </w:p>
    <w:p w14:paraId="061E72C8" w14:textId="77777777" w:rsidR="004E060F" w:rsidRPr="00251DED" w:rsidRDefault="004E060F" w:rsidP="004E060F">
      <w:pPr>
        <w:pStyle w:val="Kop7"/>
        <w:rPr>
          <w:lang w:val="fr-BE"/>
        </w:rPr>
      </w:pPr>
      <w:r w:rsidRPr="00251DED">
        <w:rPr>
          <w:lang w:val="fr-BE"/>
        </w:rPr>
        <w:t>.31.50.</w:t>
      </w:r>
      <w:r w:rsidRPr="00251DED">
        <w:rPr>
          <w:lang w:val="fr-BE"/>
        </w:rPr>
        <w:tab/>
        <w:t>Caractéristiques relatives aux prestations :</w:t>
      </w:r>
    </w:p>
    <w:p w14:paraId="28E920CF" w14:textId="114CD628" w:rsidR="0021689F" w:rsidRPr="00644461" w:rsidRDefault="0021689F" w:rsidP="0021689F">
      <w:pPr>
        <w:pStyle w:val="83Kenm"/>
        <w:rPr>
          <w:lang w:val="fr-FR" w:eastAsia="nl-BE"/>
        </w:rPr>
      </w:pPr>
      <w:r w:rsidRPr="00644461">
        <w:rPr>
          <w:lang w:val="fr-FR" w:eastAsia="nl-BE"/>
        </w:rPr>
        <w:t>-</w:t>
      </w:r>
      <w:r w:rsidRPr="00644461">
        <w:rPr>
          <w:lang w:val="fr-FR" w:eastAsia="nl-BE"/>
        </w:rPr>
        <w:tab/>
      </w:r>
      <w:r w:rsidR="00726F9A" w:rsidRPr="00644461">
        <w:rPr>
          <w:lang w:val="fr-FR" w:eastAsia="nl-BE"/>
        </w:rPr>
        <w:t xml:space="preserve">Classe de </w:t>
      </w:r>
      <w:proofErr w:type="gramStart"/>
      <w:r w:rsidR="00726F9A" w:rsidRPr="00644461">
        <w:rPr>
          <w:lang w:val="fr-FR" w:eastAsia="nl-BE"/>
        </w:rPr>
        <w:t>feu</w:t>
      </w:r>
      <w:r w:rsidRPr="00644461">
        <w:rPr>
          <w:lang w:val="fr-FR" w:eastAsia="nl-BE"/>
        </w:rPr>
        <w:t>:</w:t>
      </w:r>
      <w:proofErr w:type="gramEnd"/>
      <w:r w:rsidRPr="00644461">
        <w:rPr>
          <w:lang w:val="fr-FR" w:eastAsia="nl-BE"/>
        </w:rPr>
        <w:t xml:space="preserve">         </w:t>
      </w:r>
      <w:r w:rsidRPr="00644461">
        <w:rPr>
          <w:lang w:val="fr-FR" w:eastAsia="nl-BE"/>
        </w:rPr>
        <w:tab/>
      </w:r>
      <w:r w:rsidR="00D642E2" w:rsidRPr="00644461">
        <w:rPr>
          <w:lang w:val="fr-FR" w:eastAsia="nl-BE"/>
        </w:rPr>
        <w:t>E</w:t>
      </w:r>
      <w:r w:rsidRPr="00644461">
        <w:rPr>
          <w:lang w:val="fr-FR" w:eastAsia="nl-BE"/>
        </w:rPr>
        <w:t xml:space="preserve"> (NBN EN 13501-1:2007)</w:t>
      </w:r>
    </w:p>
    <w:p w14:paraId="070B20E1" w14:textId="77777777" w:rsidR="004E060F" w:rsidRPr="00251DED" w:rsidRDefault="004E060F" w:rsidP="004E060F">
      <w:pPr>
        <w:pStyle w:val="Kop8"/>
        <w:rPr>
          <w:lang w:val="fr-BE"/>
        </w:rPr>
      </w:pPr>
      <w:r w:rsidRPr="00251DED">
        <w:rPr>
          <w:lang w:val="fr-BE"/>
        </w:rPr>
        <w:t>.31.56.</w:t>
      </w:r>
      <w:r w:rsidRPr="00251DED">
        <w:rPr>
          <w:lang w:val="fr-BE"/>
        </w:rPr>
        <w:tab/>
        <w:t>ER6 Economie d'énergie et préservation de la chaleur :</w:t>
      </w:r>
    </w:p>
    <w:p w14:paraId="0A969132" w14:textId="4A51F87E" w:rsidR="002158A3" w:rsidRPr="00302F8B" w:rsidRDefault="002158A3" w:rsidP="002158A3">
      <w:pPr>
        <w:tabs>
          <w:tab w:val="left" w:pos="284"/>
        </w:tabs>
        <w:ind w:left="567"/>
        <w:rPr>
          <w:rStyle w:val="MerkChar"/>
          <w:rFonts w:ascii="Arial" w:hAnsi="Arial" w:cs="Arial"/>
          <w:sz w:val="18"/>
          <w:szCs w:val="18"/>
          <w:lang w:val="fr-FR"/>
        </w:rPr>
      </w:pPr>
      <w:r w:rsidRPr="00302F8B">
        <w:rPr>
          <w:rStyle w:val="MerkChar"/>
          <w:rFonts w:ascii="Arial" w:hAnsi="Arial" w:cs="Arial"/>
          <w:sz w:val="18"/>
          <w:szCs w:val="18"/>
          <w:lang w:val="fr-FR"/>
        </w:rPr>
        <w:t xml:space="preserve">Unidek Sarking </w:t>
      </w:r>
      <w:r w:rsidRPr="00302F8B">
        <w:rPr>
          <w:rStyle w:val="MerkChar"/>
          <w:rFonts w:ascii="Arial" w:hAnsi="Arial" w:cs="Arial"/>
          <w:sz w:val="18"/>
          <w:szCs w:val="18"/>
          <w:lang w:val="fr-FR"/>
        </w:rPr>
        <w:tab/>
      </w:r>
      <w:r w:rsidRPr="00302F8B">
        <w:rPr>
          <w:rStyle w:val="MerkChar"/>
          <w:rFonts w:ascii="Arial" w:hAnsi="Arial" w:cs="Arial"/>
          <w:szCs w:val="18"/>
          <w:lang w:val="fr-FR"/>
        </w:rPr>
        <w:tab/>
      </w:r>
      <w:r w:rsidRPr="00302F8B">
        <w:rPr>
          <w:rStyle w:val="MerkChar"/>
          <w:rFonts w:ascii="Arial" w:hAnsi="Arial" w:cs="Arial"/>
          <w:sz w:val="18"/>
          <w:szCs w:val="18"/>
          <w:lang w:val="fr-FR"/>
        </w:rPr>
        <w:t>XL 4.5</w:t>
      </w:r>
      <w:r w:rsidRPr="00302F8B">
        <w:rPr>
          <w:rStyle w:val="MerkChar"/>
          <w:rFonts w:ascii="Arial" w:hAnsi="Arial" w:cs="Arial"/>
          <w:sz w:val="18"/>
          <w:szCs w:val="18"/>
          <w:lang w:val="fr-FR"/>
        </w:rPr>
        <w:tab/>
      </w:r>
      <w:r w:rsidRPr="00302F8B">
        <w:rPr>
          <w:rStyle w:val="MerkChar"/>
          <w:rFonts w:ascii="Arial" w:hAnsi="Arial" w:cs="Arial"/>
          <w:sz w:val="18"/>
          <w:szCs w:val="18"/>
          <w:lang w:val="fr-FR"/>
        </w:rPr>
        <w:tab/>
        <w:t>XL 5.45</w:t>
      </w:r>
      <w:r w:rsidRPr="00302F8B">
        <w:rPr>
          <w:rStyle w:val="MerkChar"/>
          <w:rFonts w:ascii="Arial" w:hAnsi="Arial" w:cs="Arial"/>
          <w:sz w:val="18"/>
          <w:szCs w:val="18"/>
          <w:lang w:val="fr-FR"/>
        </w:rPr>
        <w:tab/>
      </w:r>
      <w:r w:rsidRPr="00302F8B">
        <w:rPr>
          <w:rStyle w:val="MerkChar"/>
          <w:rFonts w:ascii="Arial" w:hAnsi="Arial" w:cs="Arial"/>
          <w:sz w:val="18"/>
          <w:szCs w:val="18"/>
          <w:lang w:val="fr-FR"/>
        </w:rPr>
        <w:tab/>
        <w:t>XL 6.35</w:t>
      </w:r>
      <w:r w:rsidRPr="00302F8B">
        <w:rPr>
          <w:rStyle w:val="MerkChar"/>
          <w:rFonts w:ascii="Arial" w:hAnsi="Arial" w:cs="Arial"/>
          <w:sz w:val="18"/>
          <w:szCs w:val="18"/>
          <w:lang w:val="fr-FR"/>
        </w:rPr>
        <w:tab/>
      </w:r>
      <w:r w:rsidRPr="00302F8B">
        <w:rPr>
          <w:rStyle w:val="MerkChar"/>
          <w:rFonts w:ascii="Arial" w:hAnsi="Arial" w:cs="Arial"/>
          <w:sz w:val="18"/>
          <w:szCs w:val="18"/>
          <w:lang w:val="fr-FR"/>
        </w:rPr>
        <w:tab/>
        <w:t>XL 7.25</w:t>
      </w:r>
    </w:p>
    <w:p w14:paraId="18E7D1F1" w14:textId="77777777" w:rsidR="00726F9A" w:rsidRPr="00644461" w:rsidRDefault="00726F9A" w:rsidP="003059B9">
      <w:pPr>
        <w:tabs>
          <w:tab w:val="left" w:pos="284"/>
        </w:tabs>
        <w:ind w:left="567"/>
        <w:rPr>
          <w:rFonts w:ascii="Arial" w:hAnsi="Arial" w:cs="Arial"/>
          <w:sz w:val="18"/>
          <w:szCs w:val="18"/>
          <w:lang w:val="fr-FR"/>
        </w:rPr>
      </w:pPr>
      <w:r w:rsidRPr="00644461">
        <w:rPr>
          <w:rFonts w:ascii="Arial" w:hAnsi="Arial" w:cs="Arial"/>
          <w:sz w:val="18"/>
          <w:szCs w:val="18"/>
          <w:lang w:val="fr-FR"/>
        </w:rPr>
        <w:t xml:space="preserve">Coefficient de conductivité thermique </w:t>
      </w:r>
      <w:r w:rsidR="0077792B" w:rsidRPr="00644461">
        <w:rPr>
          <w:rFonts w:ascii="Arial" w:hAnsi="Arial" w:cs="Arial"/>
          <w:sz w:val="18"/>
          <w:szCs w:val="18"/>
          <w:lang w:val="fr-FR"/>
        </w:rPr>
        <w:t>U</w:t>
      </w:r>
      <w:r w:rsidR="002158A3" w:rsidRPr="00644461">
        <w:rPr>
          <w:rFonts w:ascii="Arial" w:hAnsi="Arial" w:cs="Arial"/>
          <w:sz w:val="18"/>
          <w:szCs w:val="18"/>
          <w:lang w:val="fr-FR"/>
        </w:rPr>
        <w:tab/>
      </w:r>
    </w:p>
    <w:p w14:paraId="17CF9938" w14:textId="1BEE5646" w:rsidR="002158A3" w:rsidRPr="00644461" w:rsidRDefault="00726F9A" w:rsidP="003059B9">
      <w:pPr>
        <w:tabs>
          <w:tab w:val="left" w:pos="284"/>
        </w:tabs>
        <w:ind w:left="567"/>
        <w:rPr>
          <w:rStyle w:val="OptieChar"/>
          <w:rFonts w:ascii="Arial" w:hAnsi="Arial" w:cs="Arial"/>
          <w:color w:val="FF6600"/>
          <w:sz w:val="18"/>
          <w:szCs w:val="18"/>
          <w:lang w:val="fr-FR"/>
        </w:rPr>
      </w:pPr>
      <w:r w:rsidRPr="00644461">
        <w:rPr>
          <w:rFonts w:ascii="Arial" w:hAnsi="Arial" w:cs="Arial"/>
          <w:sz w:val="18"/>
          <w:szCs w:val="18"/>
          <w:lang w:val="fr-FR"/>
        </w:rPr>
        <w:tab/>
      </w:r>
      <w:r w:rsidRPr="00644461">
        <w:rPr>
          <w:rFonts w:ascii="Arial" w:hAnsi="Arial" w:cs="Arial"/>
          <w:sz w:val="18"/>
          <w:szCs w:val="18"/>
          <w:lang w:val="fr-FR"/>
        </w:rPr>
        <w:tab/>
      </w:r>
      <w:r w:rsidRPr="00644461">
        <w:rPr>
          <w:rFonts w:ascii="Arial" w:hAnsi="Arial" w:cs="Arial"/>
          <w:sz w:val="18"/>
          <w:szCs w:val="18"/>
          <w:lang w:val="fr-FR"/>
        </w:rPr>
        <w:tab/>
      </w:r>
      <w:r w:rsidRPr="00644461">
        <w:rPr>
          <w:rFonts w:ascii="Arial" w:hAnsi="Arial" w:cs="Arial"/>
          <w:sz w:val="18"/>
          <w:szCs w:val="18"/>
          <w:lang w:val="fr-FR"/>
        </w:rPr>
        <w:tab/>
      </w:r>
      <w:r w:rsidR="002158A3" w:rsidRPr="00644461">
        <w:rPr>
          <w:rFonts w:ascii="Arial" w:hAnsi="Arial" w:cs="Arial"/>
          <w:sz w:val="18"/>
          <w:szCs w:val="18"/>
          <w:lang w:val="fr-FR"/>
        </w:rPr>
        <w:t>0,22</w:t>
      </w:r>
      <w:r w:rsidR="002158A3" w:rsidRPr="00644461">
        <w:rPr>
          <w:rFonts w:ascii="Arial" w:hAnsi="Arial" w:cs="Arial"/>
          <w:sz w:val="18"/>
          <w:szCs w:val="18"/>
          <w:lang w:val="fr-FR"/>
        </w:rPr>
        <w:tab/>
      </w:r>
      <w:r w:rsidR="002158A3" w:rsidRPr="00644461">
        <w:rPr>
          <w:rFonts w:ascii="Arial" w:hAnsi="Arial" w:cs="Arial"/>
          <w:sz w:val="18"/>
          <w:szCs w:val="18"/>
          <w:lang w:val="fr-FR"/>
        </w:rPr>
        <w:tab/>
        <w:t>0,18</w:t>
      </w:r>
      <w:r w:rsidR="002158A3" w:rsidRPr="00644461">
        <w:rPr>
          <w:rFonts w:ascii="Arial" w:hAnsi="Arial" w:cs="Arial"/>
          <w:sz w:val="18"/>
          <w:szCs w:val="18"/>
          <w:lang w:val="fr-FR"/>
        </w:rPr>
        <w:tab/>
      </w:r>
      <w:r w:rsidR="002158A3" w:rsidRPr="00644461">
        <w:rPr>
          <w:rFonts w:ascii="Arial" w:hAnsi="Arial" w:cs="Arial"/>
          <w:sz w:val="18"/>
          <w:szCs w:val="18"/>
          <w:lang w:val="fr-FR"/>
        </w:rPr>
        <w:tab/>
        <w:t>0,16</w:t>
      </w:r>
      <w:r w:rsidR="002158A3" w:rsidRPr="00644461">
        <w:rPr>
          <w:rFonts w:ascii="Arial" w:hAnsi="Arial" w:cs="Arial"/>
          <w:sz w:val="18"/>
          <w:szCs w:val="18"/>
          <w:lang w:val="fr-FR"/>
        </w:rPr>
        <w:tab/>
      </w:r>
      <w:r w:rsidR="002158A3" w:rsidRPr="00644461">
        <w:rPr>
          <w:rFonts w:ascii="Arial" w:hAnsi="Arial" w:cs="Arial"/>
          <w:sz w:val="18"/>
          <w:szCs w:val="18"/>
          <w:lang w:val="fr-FR"/>
        </w:rPr>
        <w:tab/>
        <w:t>0,14</w:t>
      </w:r>
    </w:p>
    <w:p w14:paraId="04AC9B64" w14:textId="32047510" w:rsidR="00570AE2" w:rsidRPr="00644461" w:rsidRDefault="00BC02FF" w:rsidP="00570AE2">
      <w:pPr>
        <w:pStyle w:val="83Kenm"/>
        <w:rPr>
          <w:rStyle w:val="83KenmCursiefGrijs-50Char"/>
          <w:lang w:val="fr-FR"/>
        </w:rPr>
      </w:pPr>
      <w:r w:rsidRPr="00644461">
        <w:rPr>
          <w:rStyle w:val="OptieChar"/>
          <w:lang w:val="fr-FR"/>
        </w:rPr>
        <w:t>#</w:t>
      </w:r>
      <w:r w:rsidRPr="00644461">
        <w:rPr>
          <w:rStyle w:val="OptieChar"/>
          <w:color w:val="000000" w:themeColor="text1"/>
          <w:lang w:val="fr-FR"/>
        </w:rPr>
        <w:t>-</w:t>
      </w:r>
      <w:r w:rsidRPr="00644461">
        <w:rPr>
          <w:rStyle w:val="OptieChar"/>
          <w:color w:val="000000" w:themeColor="text1"/>
          <w:lang w:val="fr-FR"/>
        </w:rPr>
        <w:tab/>
      </w:r>
      <w:r w:rsidR="00726F9A">
        <w:rPr>
          <w:lang w:val="fr-BE" w:eastAsia="ar-SA"/>
        </w:rPr>
        <w:t xml:space="preserve">Coefficient de conductivité thermique </w:t>
      </w:r>
      <w:proofErr w:type="gramStart"/>
      <w:r w:rsidR="00726F9A">
        <w:rPr>
          <w:lang w:val="fr-BE" w:eastAsia="ar-SA"/>
        </w:rPr>
        <w:t>max</w:t>
      </w:r>
      <w:r w:rsidRPr="00644461">
        <w:rPr>
          <w:rStyle w:val="OptieChar"/>
          <w:color w:val="000000" w:themeColor="text1"/>
          <w:lang w:val="fr-FR"/>
        </w:rPr>
        <w:t>:</w:t>
      </w:r>
      <w:proofErr w:type="gramEnd"/>
      <w:r w:rsidR="00570AE2" w:rsidRPr="00644461">
        <w:rPr>
          <w:rStyle w:val="OptieChar"/>
          <w:lang w:val="fr-FR"/>
        </w:rPr>
        <w:tab/>
      </w:r>
      <w:r w:rsidR="00570AE2" w:rsidRPr="00644461">
        <w:rPr>
          <w:rStyle w:val="OptieChar"/>
          <w:highlight w:val="yellow"/>
          <w:lang w:val="fr-FR"/>
        </w:rPr>
        <w:t>...</w:t>
      </w:r>
      <w:r w:rsidR="00570AE2" w:rsidRPr="00644461">
        <w:rPr>
          <w:rStyle w:val="OptieChar"/>
          <w:lang w:val="fr-FR"/>
        </w:rPr>
        <w:t xml:space="preserve"> </w:t>
      </w:r>
      <w:r w:rsidR="00570AE2" w:rsidRPr="00644461">
        <w:rPr>
          <w:rStyle w:val="OptieChar"/>
          <w:color w:val="000000" w:themeColor="text1"/>
          <w:lang w:val="fr-FR"/>
        </w:rPr>
        <w:t>W/m²K</w:t>
      </w:r>
      <w:r w:rsidR="00570AE2" w:rsidRPr="00644461">
        <w:rPr>
          <w:rStyle w:val="83KenmCursiefGrijs-50Char"/>
          <w:color w:val="000000" w:themeColor="text1"/>
          <w:lang w:val="fr-FR"/>
        </w:rPr>
        <w:t xml:space="preserve"> </w:t>
      </w:r>
      <w:r w:rsidR="00570AE2" w:rsidRPr="00644461">
        <w:rPr>
          <w:rStyle w:val="83KenmCursiefGrijs-50Char"/>
          <w:lang w:val="fr-FR"/>
        </w:rPr>
        <w:t xml:space="preserve">[&lt; 0,3 - </w:t>
      </w:r>
      <w:r w:rsidR="00726F9A" w:rsidRPr="00644461">
        <w:rPr>
          <w:rStyle w:val="83KenmCursiefGrijs-50Char"/>
          <w:lang w:val="fr-FR"/>
        </w:rPr>
        <w:t>y compris la toiture : conforme aux exigences PEB</w:t>
      </w:r>
      <w:r w:rsidR="00570AE2" w:rsidRPr="00644461">
        <w:rPr>
          <w:rStyle w:val="83KenmCursiefGrijs-50Char"/>
          <w:lang w:val="fr-FR"/>
        </w:rPr>
        <w:t>]</w:t>
      </w:r>
    </w:p>
    <w:p w14:paraId="24573010" w14:textId="77777777" w:rsidR="004E060F" w:rsidRPr="00251DED" w:rsidRDefault="004E060F" w:rsidP="004E060F">
      <w:pPr>
        <w:pStyle w:val="Kop8"/>
        <w:rPr>
          <w:lang w:val="fr-BE"/>
        </w:rPr>
      </w:pPr>
      <w:r w:rsidRPr="00251DED">
        <w:rPr>
          <w:lang w:val="fr-BE"/>
        </w:rPr>
        <w:t>.31.57.</w:t>
      </w:r>
      <w:r w:rsidRPr="00251DED">
        <w:rPr>
          <w:lang w:val="fr-BE"/>
        </w:rPr>
        <w:tab/>
        <w:t>Durabilité, adaptation à l'utilisation, propriétés visuelles :</w:t>
      </w:r>
    </w:p>
    <w:p w14:paraId="04AC9B67" w14:textId="492E77B1" w:rsidR="00570AE2" w:rsidRPr="00644461" w:rsidRDefault="00BC02FF" w:rsidP="00570AE2">
      <w:pPr>
        <w:pStyle w:val="83Kenm"/>
        <w:rPr>
          <w:rStyle w:val="OptieChar"/>
          <w:color w:val="000000" w:themeColor="text1"/>
          <w:lang w:val="fr-FR"/>
        </w:rPr>
      </w:pPr>
      <w:r w:rsidRPr="00644461">
        <w:rPr>
          <w:rStyle w:val="OptieChar"/>
          <w:lang w:val="fr-FR"/>
        </w:rPr>
        <w:t>#-</w:t>
      </w:r>
      <w:r w:rsidRPr="00644461">
        <w:rPr>
          <w:rStyle w:val="OptieChar"/>
          <w:color w:val="000000" w:themeColor="text1"/>
          <w:lang w:val="fr-FR"/>
        </w:rPr>
        <w:tab/>
      </w:r>
      <w:r w:rsidR="00726F9A" w:rsidRPr="00644461">
        <w:rPr>
          <w:rStyle w:val="OptieChar"/>
          <w:color w:val="000000" w:themeColor="text1"/>
          <w:lang w:val="fr-FR"/>
        </w:rPr>
        <w:t xml:space="preserve">Épaisseur de l'élément de toiture </w:t>
      </w:r>
      <w:proofErr w:type="spellStart"/>
      <w:proofErr w:type="gramStart"/>
      <w:r w:rsidR="00726F9A" w:rsidRPr="00644461">
        <w:rPr>
          <w:rStyle w:val="OptieChar"/>
          <w:color w:val="000000" w:themeColor="text1"/>
          <w:lang w:val="fr-FR"/>
        </w:rPr>
        <w:t>sarking</w:t>
      </w:r>
      <w:proofErr w:type="spellEnd"/>
      <w:r w:rsidRPr="00644461">
        <w:rPr>
          <w:rStyle w:val="OptieChar"/>
          <w:color w:val="000000" w:themeColor="text1"/>
          <w:lang w:val="fr-FR"/>
        </w:rPr>
        <w:t>:</w:t>
      </w:r>
      <w:proofErr w:type="gramEnd"/>
      <w:r w:rsidR="00570AE2" w:rsidRPr="00644461">
        <w:rPr>
          <w:rStyle w:val="OptieChar"/>
          <w:lang w:val="fr-FR"/>
        </w:rPr>
        <w:tab/>
      </w:r>
      <w:r w:rsidR="00570AE2" w:rsidRPr="00644461">
        <w:rPr>
          <w:rStyle w:val="OptieChar"/>
          <w:highlight w:val="yellow"/>
          <w:lang w:val="fr-FR"/>
        </w:rPr>
        <w:t>...</w:t>
      </w:r>
      <w:r w:rsidR="00570AE2" w:rsidRPr="00644461">
        <w:rPr>
          <w:rStyle w:val="OptieChar"/>
          <w:lang w:val="fr-FR"/>
        </w:rPr>
        <w:t> </w:t>
      </w:r>
      <w:r w:rsidR="00570AE2" w:rsidRPr="00644461">
        <w:rPr>
          <w:rStyle w:val="OptieChar"/>
          <w:color w:val="000000" w:themeColor="text1"/>
          <w:lang w:val="fr-FR"/>
        </w:rPr>
        <w:t>mm</w:t>
      </w:r>
    </w:p>
    <w:p w14:paraId="24EFC3FE" w14:textId="77777777" w:rsidR="00105B70" w:rsidRPr="00644461" w:rsidRDefault="00105B70" w:rsidP="00570AE2">
      <w:pPr>
        <w:pStyle w:val="83Kenm"/>
        <w:rPr>
          <w:rStyle w:val="OptieChar"/>
          <w:lang w:val="fr-FR"/>
        </w:rPr>
      </w:pPr>
    </w:p>
    <w:p w14:paraId="7ACC6DA8" w14:textId="77777777" w:rsidR="004E060F" w:rsidRPr="00251DED" w:rsidRDefault="004E060F" w:rsidP="004E060F">
      <w:pPr>
        <w:pStyle w:val="Kop5"/>
        <w:rPr>
          <w:lang w:val="fr-BE"/>
        </w:rPr>
      </w:pPr>
      <w:r w:rsidRPr="00251DED">
        <w:rPr>
          <w:rStyle w:val="Kop5BlauwChar"/>
          <w:lang w:val="fr-BE"/>
        </w:rPr>
        <w:t>.40.</w:t>
      </w:r>
      <w:r w:rsidRPr="00251DED">
        <w:rPr>
          <w:lang w:val="fr-BE"/>
        </w:rPr>
        <w:tab/>
        <w:t>EXECUTION</w:t>
      </w:r>
    </w:p>
    <w:p w14:paraId="0F97BCB9" w14:textId="77777777" w:rsidR="004E060F" w:rsidRPr="00251DED" w:rsidRDefault="004E060F" w:rsidP="004E060F">
      <w:pPr>
        <w:pStyle w:val="Kop6"/>
        <w:rPr>
          <w:lang w:val="fr-BE"/>
        </w:rPr>
      </w:pPr>
      <w:r w:rsidRPr="00251DED">
        <w:rPr>
          <w:lang w:val="fr-BE"/>
        </w:rPr>
        <w:t>.41.</w:t>
      </w:r>
      <w:r w:rsidRPr="00251DED">
        <w:rPr>
          <w:lang w:val="fr-BE"/>
        </w:rPr>
        <w:tab/>
        <w:t>Références de base :</w:t>
      </w:r>
    </w:p>
    <w:p w14:paraId="4B2FADE5" w14:textId="77777777" w:rsidR="004E060F" w:rsidRPr="00251DED" w:rsidRDefault="004E060F" w:rsidP="004E060F">
      <w:pPr>
        <w:pStyle w:val="Kop7"/>
        <w:rPr>
          <w:lang w:val="fr-BE"/>
        </w:rPr>
      </w:pPr>
      <w:r w:rsidRPr="00251DED">
        <w:rPr>
          <w:lang w:val="fr-BE"/>
        </w:rPr>
        <w:t>.41.4</w:t>
      </w:r>
      <w:r>
        <w:rPr>
          <w:lang w:val="fr-BE"/>
        </w:rPr>
        <w:t>0</w:t>
      </w:r>
      <w:r w:rsidRPr="00251DED">
        <w:rPr>
          <w:lang w:val="fr-BE"/>
        </w:rPr>
        <w:t>.</w:t>
      </w:r>
      <w:r w:rsidRPr="00251DED">
        <w:rPr>
          <w:lang w:val="fr-BE"/>
        </w:rPr>
        <w:tab/>
        <w:t>Conditions réglementaires particulières :</w:t>
      </w:r>
    </w:p>
    <w:p w14:paraId="28F22994" w14:textId="49242C19" w:rsidR="00B95715" w:rsidRDefault="00B95715" w:rsidP="00B95715">
      <w:pPr>
        <w:pStyle w:val="80FR"/>
      </w:pPr>
      <w:r>
        <w:t xml:space="preserve">Avant de commander des éléments </w:t>
      </w:r>
      <w:proofErr w:type="spellStart"/>
      <w:r>
        <w:t>sarking</w:t>
      </w:r>
      <w:proofErr w:type="spellEnd"/>
      <w:r>
        <w:t>, l'entrepreneur vérifiera s'ils peuvent se conformer aux règlements sur la performance énergétique localement applicables. l'entrepreneur doit tenir compte du fait que cette législation est de plus en plus stricte, mais aussi qu'elle diffère selon le type de projet et la région dans laquelle il est construit.</w:t>
      </w:r>
    </w:p>
    <w:p w14:paraId="6D31DE2E" w14:textId="77777777" w:rsidR="00B95715" w:rsidRPr="00C66A6E" w:rsidRDefault="00B95715" w:rsidP="00B95715">
      <w:pPr>
        <w:pStyle w:val="80FR"/>
      </w:pPr>
      <w:r>
        <w:t>Si l'entrepreneur (par exemple en raison du temps qui s'est écoulé entre l'élaboration de ce cahier des charges et la mise en œuvre effective) estime que les valeurs d'isolation proposées sont insuffisantes pour se conformer à la réglementation PEB, il consultera le client afin de parvenir à un solution appropriée</w:t>
      </w:r>
      <w:r w:rsidRPr="00C66A6E">
        <w:t>.</w:t>
      </w:r>
    </w:p>
    <w:p w14:paraId="3B4838E9" w14:textId="77777777" w:rsidR="004E060F" w:rsidRPr="00251DED" w:rsidRDefault="004E060F" w:rsidP="004E060F">
      <w:pPr>
        <w:pStyle w:val="Kop6"/>
        <w:rPr>
          <w:lang w:val="fr-BE"/>
        </w:rPr>
      </w:pPr>
      <w:r w:rsidRPr="00251DED">
        <w:rPr>
          <w:lang w:val="fr-BE"/>
        </w:rPr>
        <w:t>.42.</w:t>
      </w:r>
      <w:r w:rsidRPr="00251DED">
        <w:rPr>
          <w:lang w:val="fr-BE"/>
        </w:rPr>
        <w:tab/>
        <w:t>Prescriptions spécifiques :</w:t>
      </w:r>
    </w:p>
    <w:p w14:paraId="5CBC14FD" w14:textId="77777777" w:rsidR="004E060F" w:rsidRPr="00251DED" w:rsidRDefault="004E060F" w:rsidP="004E060F">
      <w:pPr>
        <w:pStyle w:val="Kop7"/>
        <w:rPr>
          <w:lang w:val="fr-BE"/>
        </w:rPr>
      </w:pPr>
      <w:r w:rsidRPr="00251DED">
        <w:rPr>
          <w:lang w:val="fr-BE"/>
        </w:rPr>
        <w:t>.42.40.</w:t>
      </w:r>
      <w:r w:rsidRPr="00251DED">
        <w:rPr>
          <w:lang w:val="fr-BE"/>
        </w:rPr>
        <w:tab/>
        <w:t>Stockage :</w:t>
      </w:r>
    </w:p>
    <w:p w14:paraId="367E1FA7" w14:textId="199E49B2" w:rsidR="004E060F" w:rsidRPr="00251DED" w:rsidRDefault="004E060F" w:rsidP="004E060F">
      <w:pPr>
        <w:pStyle w:val="80FR"/>
      </w:pPr>
      <w:r w:rsidRPr="00251DED">
        <w:t xml:space="preserve">Les éléments </w:t>
      </w:r>
      <w:proofErr w:type="spellStart"/>
      <w:r>
        <w:t>sarking</w:t>
      </w:r>
      <w:proofErr w:type="spellEnd"/>
      <w:r>
        <w:t xml:space="preserve"> </w:t>
      </w:r>
      <w:r w:rsidRPr="00251DED">
        <w:t>seront entreposés au sec et protégés par une bâche assurant une ventilation naturelle suffisante, à l’écart d’un sol humide et soutenus tous les 1,</w:t>
      </w:r>
      <w:r>
        <w:t>00</w:t>
      </w:r>
      <w:r w:rsidRPr="00251DED">
        <w:t xml:space="preserve"> m maximum. </w:t>
      </w:r>
    </w:p>
    <w:p w14:paraId="6BFE10C3" w14:textId="77777777" w:rsidR="004E060F" w:rsidRPr="00251DED" w:rsidRDefault="004E060F" w:rsidP="004E060F">
      <w:pPr>
        <w:pStyle w:val="Kop6"/>
        <w:rPr>
          <w:lang w:val="fr-BE"/>
        </w:rPr>
      </w:pPr>
      <w:r w:rsidRPr="00251DED">
        <w:rPr>
          <w:lang w:val="fr-BE"/>
        </w:rPr>
        <w:t>.44.</w:t>
      </w:r>
      <w:r w:rsidRPr="00251DED">
        <w:rPr>
          <w:lang w:val="fr-BE"/>
        </w:rPr>
        <w:tab/>
        <w:t>Pose :</w:t>
      </w:r>
    </w:p>
    <w:p w14:paraId="0CD60872" w14:textId="77777777" w:rsidR="004E060F" w:rsidRPr="00251DED" w:rsidRDefault="004E060F" w:rsidP="004E060F">
      <w:pPr>
        <w:pStyle w:val="Kop7"/>
        <w:rPr>
          <w:lang w:val="fr-BE"/>
        </w:rPr>
      </w:pPr>
      <w:r w:rsidRPr="00251DED">
        <w:rPr>
          <w:lang w:val="fr-BE"/>
        </w:rPr>
        <w:t>.44.10.</w:t>
      </w:r>
      <w:r w:rsidRPr="00251DED">
        <w:rPr>
          <w:lang w:val="fr-BE"/>
        </w:rPr>
        <w:tab/>
        <w:t>Montage et assemblage :</w:t>
      </w:r>
    </w:p>
    <w:p w14:paraId="763330C2" w14:textId="4C1D6183" w:rsidR="00B95715" w:rsidRPr="00644461" w:rsidRDefault="00B95715" w:rsidP="00570AE2">
      <w:pPr>
        <w:pStyle w:val="80"/>
        <w:rPr>
          <w:lang w:val="fr-FR"/>
        </w:rPr>
      </w:pPr>
      <w:r w:rsidRPr="00B95715">
        <w:rPr>
          <w:lang w:val="fr-BE"/>
        </w:rPr>
        <w:t xml:space="preserve">Les éléments </w:t>
      </w:r>
      <w:proofErr w:type="spellStart"/>
      <w:r>
        <w:rPr>
          <w:lang w:val="fr-BE"/>
        </w:rPr>
        <w:t>sarking</w:t>
      </w:r>
      <w:proofErr w:type="spellEnd"/>
      <w:r w:rsidRPr="00B95715">
        <w:rPr>
          <w:lang w:val="fr-BE"/>
        </w:rPr>
        <w:t xml:space="preserve"> sont installés horizontalement avec le film perméable à la vapeur sur le dessus, perpendiculairement à la direction des </w:t>
      </w:r>
      <w:r w:rsidRPr="00302F8B">
        <w:rPr>
          <w:lang w:val="fr-BE"/>
        </w:rPr>
        <w:t>supports, un</w:t>
      </w:r>
      <w:r w:rsidR="00FA42C9" w:rsidRPr="00302F8B">
        <w:rPr>
          <w:lang w:val="fr-BE"/>
        </w:rPr>
        <w:t>e pièce de bois d’arrêt</w:t>
      </w:r>
      <w:r w:rsidRPr="00302F8B">
        <w:rPr>
          <w:lang w:val="fr-BE"/>
        </w:rPr>
        <w:t xml:space="preserve"> d'une hauteur d'au moins 70 mm doit être installé du côté de la gouttière. </w:t>
      </w:r>
      <w:r w:rsidRPr="00302F8B">
        <w:rPr>
          <w:lang w:val="fr-FR"/>
        </w:rPr>
        <w:t>Ce</w:t>
      </w:r>
      <w:r w:rsidR="00FA42C9" w:rsidRPr="00302F8B">
        <w:rPr>
          <w:lang w:val="fr-FR"/>
        </w:rPr>
        <w:t>tte pièce de bois d’arrêt</w:t>
      </w:r>
      <w:r w:rsidRPr="00302F8B">
        <w:rPr>
          <w:lang w:val="fr-FR"/>
        </w:rPr>
        <w:t xml:space="preserve"> doit être fixé à la sous-structure de manière à conserver sa forme. Cette </w:t>
      </w:r>
      <w:r w:rsidR="00FA42C9" w:rsidRPr="00302F8B">
        <w:rPr>
          <w:lang w:val="fr-FR"/>
        </w:rPr>
        <w:t>pièce de bois d’arrêt</w:t>
      </w:r>
      <w:r w:rsidRPr="00302F8B">
        <w:rPr>
          <w:lang w:val="fr-FR"/>
        </w:rPr>
        <w:t xml:space="preserve"> absorbe les forces de cisaillement, réduisant ainsi le besoin de fixations. Tous les joints transversaux </w:t>
      </w:r>
      <w:r w:rsidRPr="00644461">
        <w:rPr>
          <w:lang w:val="fr-FR"/>
        </w:rPr>
        <w:t>verticaux doivent être soutenus.</w:t>
      </w:r>
    </w:p>
    <w:p w14:paraId="5D6F8DD8" w14:textId="77777777" w:rsidR="004E060F" w:rsidRPr="00251DED" w:rsidRDefault="004E060F" w:rsidP="004E060F">
      <w:pPr>
        <w:pStyle w:val="Kop7"/>
        <w:rPr>
          <w:lang w:val="fr-BE"/>
        </w:rPr>
      </w:pPr>
      <w:r w:rsidRPr="00251DED">
        <w:rPr>
          <w:lang w:val="fr-BE"/>
        </w:rPr>
        <w:t>.44.20.</w:t>
      </w:r>
      <w:r w:rsidRPr="00251DED">
        <w:rPr>
          <w:lang w:val="fr-BE"/>
        </w:rPr>
        <w:tab/>
        <w:t>Appui :</w:t>
      </w:r>
    </w:p>
    <w:p w14:paraId="38AB02AA" w14:textId="17EA7782" w:rsidR="00B95715" w:rsidRDefault="00B95715" w:rsidP="00D642E2">
      <w:pPr>
        <w:pStyle w:val="80"/>
        <w:rPr>
          <w:lang w:val="fr-FR"/>
        </w:rPr>
      </w:pPr>
      <w:r>
        <w:rPr>
          <w:lang w:val="fr-BE"/>
        </w:rPr>
        <w:t>C</w:t>
      </w:r>
      <w:r w:rsidRPr="001E2849">
        <w:rPr>
          <w:lang w:val="fr-BE"/>
        </w:rPr>
        <w:t xml:space="preserve">haque élément de toiture recevra une largeur d’appui d’au moins </w:t>
      </w:r>
      <w:r>
        <w:rPr>
          <w:lang w:val="fr-BE"/>
        </w:rPr>
        <w:t>6</w:t>
      </w:r>
      <w:r w:rsidRPr="001E2849">
        <w:rPr>
          <w:lang w:val="fr-BE"/>
        </w:rPr>
        <w:t xml:space="preserve">0 mm de large. Les support intermédiaires devront eux mesurer au moins </w:t>
      </w:r>
      <w:r>
        <w:rPr>
          <w:lang w:val="fr-BE"/>
        </w:rPr>
        <w:t xml:space="preserve">60 </w:t>
      </w:r>
      <w:r w:rsidRPr="001E2849">
        <w:rPr>
          <w:lang w:val="fr-BE"/>
        </w:rPr>
        <w:t xml:space="preserve">mm de large. </w:t>
      </w:r>
      <w:r w:rsidRPr="00724A7A">
        <w:rPr>
          <w:lang w:val="fr-FR"/>
        </w:rPr>
        <w:t xml:space="preserve">En cas de </w:t>
      </w:r>
      <w:r w:rsidRPr="00302F8B">
        <w:rPr>
          <w:lang w:val="fr-FR"/>
        </w:rPr>
        <w:t>joints vertica</w:t>
      </w:r>
      <w:r w:rsidR="00FA42C9" w:rsidRPr="00302F8B">
        <w:rPr>
          <w:lang w:val="fr-FR"/>
        </w:rPr>
        <w:t>ux</w:t>
      </w:r>
      <w:r w:rsidRPr="00302F8B">
        <w:rPr>
          <w:lang w:val="fr-FR"/>
        </w:rPr>
        <w:t xml:space="preserve">, des </w:t>
      </w:r>
      <w:r>
        <w:rPr>
          <w:lang w:val="fr-FR"/>
        </w:rPr>
        <w:t>appuis d’au moins 30 mm par élément est nécessaire.</w:t>
      </w:r>
    </w:p>
    <w:p w14:paraId="684999B0" w14:textId="26133055" w:rsidR="000B446A" w:rsidRPr="00251DED" w:rsidRDefault="000B446A" w:rsidP="000B446A">
      <w:pPr>
        <w:pStyle w:val="Kop8"/>
        <w:rPr>
          <w:lang w:val="fr-BE"/>
        </w:rPr>
      </w:pPr>
      <w:r w:rsidRPr="00251DED">
        <w:rPr>
          <w:lang w:val="fr-BE"/>
        </w:rPr>
        <w:t>.44.21.</w:t>
      </w:r>
      <w:r w:rsidRPr="00251DED">
        <w:rPr>
          <w:lang w:val="fr-BE"/>
        </w:rPr>
        <w:tab/>
        <w:t>Ouvertures :</w:t>
      </w:r>
    </w:p>
    <w:p w14:paraId="04AC9B85" w14:textId="4931FF73" w:rsidR="00570AE2" w:rsidRPr="00644461" w:rsidRDefault="000B446A" w:rsidP="000B446A">
      <w:pPr>
        <w:pStyle w:val="80"/>
        <w:rPr>
          <w:lang w:val="fr-FR"/>
        </w:rPr>
      </w:pPr>
      <w:r w:rsidRPr="00644461">
        <w:rPr>
          <w:lang w:val="fr-FR"/>
        </w:rPr>
        <w:t>Les ouvertures à réaliser dans des éléments seront déterminées sur base du processus de fabrication du fabricant.</w:t>
      </w:r>
    </w:p>
    <w:p w14:paraId="047B194E" w14:textId="77777777" w:rsidR="000B446A" w:rsidRPr="00251DED" w:rsidRDefault="000B446A" w:rsidP="000B446A">
      <w:pPr>
        <w:pStyle w:val="Kop7"/>
        <w:rPr>
          <w:lang w:val="fr-BE"/>
        </w:rPr>
      </w:pPr>
      <w:r w:rsidRPr="00251DED">
        <w:rPr>
          <w:lang w:val="fr-BE"/>
        </w:rPr>
        <w:lastRenderedPageBreak/>
        <w:t>.44.30.</w:t>
      </w:r>
      <w:r w:rsidRPr="00251DED">
        <w:rPr>
          <w:lang w:val="fr-BE"/>
        </w:rPr>
        <w:tab/>
        <w:t>Fixation :</w:t>
      </w:r>
    </w:p>
    <w:p w14:paraId="01867E49" w14:textId="7C0E7177" w:rsidR="000B446A" w:rsidRDefault="000B446A" w:rsidP="000B446A">
      <w:pPr>
        <w:pStyle w:val="80FR"/>
      </w:pPr>
      <w:r w:rsidRPr="00251DED">
        <w:t>Les fixations seront réalisées immédiatement après la pose des éléments de façon à éviter tout soulèvement par le vent ou tout déplacement quelconque.</w:t>
      </w:r>
    </w:p>
    <w:p w14:paraId="5123E32E" w14:textId="1134BD2B" w:rsidR="00C104EE" w:rsidRPr="00251DED" w:rsidRDefault="00C104EE" w:rsidP="000B446A">
      <w:pPr>
        <w:pStyle w:val="80FR"/>
      </w:pPr>
      <w:r w:rsidRPr="00C104EE">
        <w:t xml:space="preserve">Les éléments </w:t>
      </w:r>
      <w:proofErr w:type="spellStart"/>
      <w:r>
        <w:t>sarking</w:t>
      </w:r>
      <w:proofErr w:type="spellEnd"/>
      <w:r w:rsidRPr="00C104EE">
        <w:t xml:space="preserve"> doivent être fixés à chaque support avec des vis à bois </w:t>
      </w:r>
      <w:proofErr w:type="spellStart"/>
      <w:r w:rsidRPr="00C104EE">
        <w:t>autoperceuses</w:t>
      </w:r>
      <w:proofErr w:type="spellEnd"/>
      <w:r w:rsidRPr="00C104EE">
        <w:t>, selon les instructions du fabricant.</w:t>
      </w:r>
    </w:p>
    <w:p w14:paraId="1BE6753F" w14:textId="77777777" w:rsidR="000B446A" w:rsidRPr="00251DED" w:rsidRDefault="000B446A" w:rsidP="000B446A">
      <w:pPr>
        <w:pStyle w:val="Kop6"/>
        <w:rPr>
          <w:lang w:val="fr-BE"/>
        </w:rPr>
      </w:pPr>
      <w:r w:rsidRPr="00251DED">
        <w:rPr>
          <w:lang w:val="fr-BE"/>
        </w:rPr>
        <w:t>.47.</w:t>
      </w:r>
      <w:r w:rsidRPr="00251DED">
        <w:rPr>
          <w:lang w:val="fr-BE"/>
        </w:rPr>
        <w:tab/>
        <w:t>Protections :</w:t>
      </w:r>
    </w:p>
    <w:p w14:paraId="732CC07C" w14:textId="77777777" w:rsidR="000B446A" w:rsidRPr="00251DED" w:rsidRDefault="000B446A" w:rsidP="000B446A">
      <w:pPr>
        <w:pStyle w:val="Kop7"/>
        <w:rPr>
          <w:lang w:val="fr-BE"/>
        </w:rPr>
      </w:pPr>
      <w:r w:rsidRPr="00251DED">
        <w:rPr>
          <w:lang w:val="fr-BE"/>
        </w:rPr>
        <w:t>.47.40.</w:t>
      </w:r>
      <w:r w:rsidRPr="00251DED">
        <w:rPr>
          <w:lang w:val="fr-BE"/>
        </w:rPr>
        <w:tab/>
        <w:t>Protection contre les intempéries :</w:t>
      </w:r>
    </w:p>
    <w:p w14:paraId="7D9B2858" w14:textId="73DD837F" w:rsidR="00C104EE" w:rsidRPr="00644461" w:rsidRDefault="00C104EE" w:rsidP="00570AE2">
      <w:pPr>
        <w:pStyle w:val="80"/>
        <w:rPr>
          <w:lang w:val="fr-FR"/>
        </w:rPr>
      </w:pPr>
      <w:r w:rsidRPr="00C104EE">
        <w:rPr>
          <w:lang w:val="fr-BE"/>
        </w:rPr>
        <w:t xml:space="preserve">Après le montage des éléments </w:t>
      </w:r>
      <w:proofErr w:type="spellStart"/>
      <w:r>
        <w:rPr>
          <w:lang w:val="fr-BE"/>
        </w:rPr>
        <w:t>sarking</w:t>
      </w:r>
      <w:proofErr w:type="spellEnd"/>
      <w:r w:rsidRPr="00C104EE">
        <w:rPr>
          <w:lang w:val="fr-BE"/>
        </w:rPr>
        <w:t xml:space="preserve">, il est recommandé de doter le toit de la couverture de toit dès que possible. </w:t>
      </w:r>
      <w:r w:rsidRPr="00644461">
        <w:rPr>
          <w:lang w:val="fr-FR"/>
        </w:rPr>
        <w:t xml:space="preserve">Dans tous les cas, des mesures appropriées doivent être prises pour protéger l'élément des </w:t>
      </w:r>
      <w:r w:rsidR="009A3D8C" w:rsidRPr="00644461">
        <w:rPr>
          <w:lang w:val="fr-FR"/>
        </w:rPr>
        <w:t>intempéries</w:t>
      </w:r>
      <w:r w:rsidRPr="00644461">
        <w:rPr>
          <w:lang w:val="fr-FR"/>
        </w:rPr>
        <w:t>.</w:t>
      </w:r>
    </w:p>
    <w:p w14:paraId="34688057" w14:textId="77777777" w:rsidR="000B446A" w:rsidRPr="00251DED" w:rsidRDefault="000B446A" w:rsidP="000B446A">
      <w:pPr>
        <w:pStyle w:val="Kop7"/>
        <w:rPr>
          <w:lang w:val="fr-BE"/>
        </w:rPr>
      </w:pPr>
      <w:r w:rsidRPr="00251DED">
        <w:rPr>
          <w:lang w:val="fr-BE"/>
        </w:rPr>
        <w:t>.47.50.</w:t>
      </w:r>
      <w:r w:rsidRPr="00251DED">
        <w:rPr>
          <w:lang w:val="fr-BE"/>
        </w:rPr>
        <w:tab/>
        <w:t>Ventilation :</w:t>
      </w:r>
    </w:p>
    <w:p w14:paraId="04AC9B93" w14:textId="4D17BE08" w:rsidR="00570AE2" w:rsidRPr="00644461" w:rsidRDefault="00C104EE" w:rsidP="00570AE2">
      <w:pPr>
        <w:pStyle w:val="80"/>
        <w:rPr>
          <w:lang w:val="fr-FR"/>
        </w:rPr>
      </w:pPr>
      <w:r w:rsidRPr="00644461">
        <w:rPr>
          <w:lang w:val="fr-FR"/>
        </w:rPr>
        <w:t xml:space="preserve">Après le montage des éléments de </w:t>
      </w:r>
      <w:proofErr w:type="spellStart"/>
      <w:r w:rsidRPr="00644461">
        <w:rPr>
          <w:lang w:val="fr-FR"/>
        </w:rPr>
        <w:t>sarking</w:t>
      </w:r>
      <w:proofErr w:type="spellEnd"/>
      <w:r w:rsidRPr="00644461">
        <w:rPr>
          <w:lang w:val="fr-FR"/>
        </w:rPr>
        <w:t xml:space="preserve">, les espaces </w:t>
      </w:r>
      <w:r w:rsidRPr="00302F8B">
        <w:rPr>
          <w:lang w:val="fr-FR"/>
        </w:rPr>
        <w:t>situés sous l</w:t>
      </w:r>
      <w:r w:rsidR="00DE294F" w:rsidRPr="00302F8B">
        <w:rPr>
          <w:lang w:val="fr-FR"/>
        </w:rPr>
        <w:t>a</w:t>
      </w:r>
      <w:r w:rsidRPr="00302F8B">
        <w:rPr>
          <w:lang w:val="fr-FR"/>
        </w:rPr>
        <w:t xml:space="preserve"> c</w:t>
      </w:r>
      <w:r w:rsidR="00DE294F" w:rsidRPr="00302F8B">
        <w:rPr>
          <w:lang w:val="fr-FR"/>
        </w:rPr>
        <w:t>ouverture</w:t>
      </w:r>
      <w:r w:rsidRPr="00302F8B">
        <w:rPr>
          <w:lang w:val="fr-FR"/>
        </w:rPr>
        <w:t xml:space="preserve"> doivent être suffisamment ventilés pendant la suite du processus de construction. Surtout si diverses activités</w:t>
      </w:r>
      <w:r w:rsidRPr="00644461">
        <w:rPr>
          <w:lang w:val="fr-FR"/>
        </w:rPr>
        <w:t>, qui peuvent provoquer un climat intérieur plus humide que d'habitude à l'état habité, ont lieu pendant le processus de construction</w:t>
      </w:r>
      <w:r w:rsidR="00570AE2" w:rsidRPr="00644461">
        <w:rPr>
          <w:i/>
          <w:iCs/>
          <w:color w:val="808080"/>
          <w:lang w:val="fr-FR"/>
        </w:rPr>
        <w:t xml:space="preserve"> [</w:t>
      </w:r>
      <w:r w:rsidRPr="00644461">
        <w:rPr>
          <w:i/>
          <w:iCs/>
          <w:color w:val="808080"/>
          <w:lang w:val="fr-FR"/>
        </w:rPr>
        <w:t>par exemple l'application de chapes</w:t>
      </w:r>
      <w:r w:rsidR="00570AE2" w:rsidRPr="00644461">
        <w:rPr>
          <w:i/>
          <w:iCs/>
          <w:color w:val="808080"/>
          <w:lang w:val="fr-FR"/>
        </w:rPr>
        <w:t xml:space="preserve"> e.</w:t>
      </w:r>
      <w:r w:rsidRPr="00644461">
        <w:rPr>
          <w:i/>
          <w:iCs/>
          <w:color w:val="808080"/>
          <w:lang w:val="fr-FR"/>
        </w:rPr>
        <w:t>a</w:t>
      </w:r>
      <w:r w:rsidR="00570AE2" w:rsidRPr="00644461">
        <w:rPr>
          <w:lang w:val="fr-FR"/>
        </w:rPr>
        <w:t>.</w:t>
      </w:r>
      <w:r w:rsidR="00570AE2" w:rsidRPr="00644461">
        <w:rPr>
          <w:i/>
          <w:iCs/>
          <w:color w:val="808080"/>
          <w:lang w:val="fr-FR"/>
        </w:rPr>
        <w:t>]</w:t>
      </w:r>
      <w:r w:rsidR="00242FB9" w:rsidRPr="00644461">
        <w:rPr>
          <w:lang w:val="fr-FR"/>
        </w:rPr>
        <w:t>.</w:t>
      </w:r>
    </w:p>
    <w:p w14:paraId="17B02F3A" w14:textId="77777777" w:rsidR="0007556C" w:rsidRPr="00644461" w:rsidRDefault="0007556C" w:rsidP="00242FB9">
      <w:pPr>
        <w:pStyle w:val="80"/>
        <w:ind w:left="0"/>
        <w:rPr>
          <w:rStyle w:val="OptieChar"/>
          <w:lang w:val="fr-FR"/>
        </w:rPr>
      </w:pPr>
    </w:p>
    <w:p w14:paraId="7E09BE52" w14:textId="77777777" w:rsidR="000B446A" w:rsidRPr="00251DED" w:rsidRDefault="000B446A" w:rsidP="000B446A">
      <w:pPr>
        <w:pStyle w:val="Kop5"/>
        <w:rPr>
          <w:lang w:val="fr-BE"/>
        </w:rPr>
      </w:pPr>
      <w:r w:rsidRPr="00251DED">
        <w:rPr>
          <w:rStyle w:val="Kop5BlauwChar"/>
          <w:lang w:val="fr-BE"/>
        </w:rPr>
        <w:t>.60.</w:t>
      </w:r>
      <w:r w:rsidRPr="00251DED">
        <w:rPr>
          <w:lang w:val="fr-BE"/>
        </w:rPr>
        <w:tab/>
        <w:t>CONTRÔLE ET AGREATION</w:t>
      </w:r>
    </w:p>
    <w:p w14:paraId="56D74966" w14:textId="77777777" w:rsidR="000B446A" w:rsidRPr="00251DED" w:rsidRDefault="000B446A" w:rsidP="000B446A">
      <w:pPr>
        <w:pStyle w:val="Kop6"/>
        <w:rPr>
          <w:lang w:val="fr-BE"/>
        </w:rPr>
      </w:pPr>
      <w:r w:rsidRPr="00251DED">
        <w:rPr>
          <w:lang w:val="fr-BE"/>
        </w:rPr>
        <w:t>.61.</w:t>
      </w:r>
      <w:r w:rsidRPr="00251DED">
        <w:rPr>
          <w:lang w:val="fr-BE"/>
        </w:rPr>
        <w:tab/>
        <w:t>Avant la livraison :</w:t>
      </w:r>
    </w:p>
    <w:p w14:paraId="6C1D3CB5" w14:textId="38AEDA20" w:rsidR="007211FB" w:rsidRPr="00251DED" w:rsidRDefault="007211FB" w:rsidP="007211FB">
      <w:pPr>
        <w:pStyle w:val="80FR"/>
      </w:pPr>
      <w:r w:rsidRPr="00251DED">
        <w:t xml:space="preserve">Les éléments </w:t>
      </w:r>
      <w:r w:rsidRPr="007211FB">
        <w:t>sont marqués CE</w:t>
      </w:r>
      <w:r w:rsidRPr="00251DED">
        <w:t>.</w:t>
      </w:r>
    </w:p>
    <w:p w14:paraId="1C27A067" w14:textId="77777777" w:rsidR="000B446A" w:rsidRPr="00251DED" w:rsidRDefault="000B446A" w:rsidP="000B446A">
      <w:pPr>
        <w:pStyle w:val="Kop7"/>
        <w:rPr>
          <w:lang w:val="fr-BE"/>
        </w:rPr>
      </w:pPr>
      <w:r w:rsidRPr="00251DED">
        <w:rPr>
          <w:lang w:val="fr-BE"/>
        </w:rPr>
        <w:t>.61.30.</w:t>
      </w:r>
      <w:r w:rsidRPr="00251DED">
        <w:rPr>
          <w:lang w:val="fr-BE"/>
        </w:rPr>
        <w:tab/>
        <w:t>Plans :</w:t>
      </w:r>
    </w:p>
    <w:p w14:paraId="37415ACC" w14:textId="77777777" w:rsidR="000B446A" w:rsidRPr="00251DED" w:rsidRDefault="000B446A" w:rsidP="000B446A">
      <w:pPr>
        <w:pStyle w:val="Kop8"/>
        <w:rPr>
          <w:lang w:val="fr-BE"/>
        </w:rPr>
      </w:pPr>
      <w:r w:rsidRPr="00251DED">
        <w:rPr>
          <w:rStyle w:val="OptionCar"/>
          <w:lang w:val="fr-BE"/>
        </w:rPr>
        <w:t>#</w:t>
      </w:r>
      <w:r w:rsidRPr="00251DED">
        <w:rPr>
          <w:lang w:val="fr-BE"/>
        </w:rPr>
        <w:t>.61.33.</w:t>
      </w:r>
      <w:r w:rsidRPr="00251DED">
        <w:rPr>
          <w:lang w:val="fr-BE"/>
        </w:rPr>
        <w:tab/>
        <w:t>Plans reprenant les détails de finition et autres plans de mise en œuvre :</w:t>
      </w:r>
    </w:p>
    <w:p w14:paraId="2BFCA946" w14:textId="0C9F3350" w:rsidR="000B446A" w:rsidRDefault="00C104EE" w:rsidP="00C104EE">
      <w:pPr>
        <w:pStyle w:val="80FR"/>
      </w:pPr>
      <w:r w:rsidRPr="00C104EE">
        <w:rPr>
          <w:rStyle w:val="80FRChar"/>
        </w:rPr>
        <w:t>Le fabricant mettra à disposition les plans avec les détails de raccordement nécessaires ainsi que les modes</w:t>
      </w:r>
      <w:r w:rsidRPr="00251DED">
        <w:t xml:space="preserve"> de fixation prévus </w:t>
      </w:r>
      <w:r w:rsidR="000B446A" w:rsidRPr="00251DED">
        <w:t xml:space="preserve"> </w:t>
      </w:r>
      <w:r w:rsidR="000B446A" w:rsidRPr="00251DED">
        <w:rPr>
          <w:i/>
          <w:iCs/>
          <w:color w:val="808080"/>
        </w:rPr>
        <w:t>[ceci, tant entre les éléments qu’au droit des appuis et points de contact avec la structure porteuse]</w:t>
      </w:r>
      <w:r w:rsidR="000B446A" w:rsidRPr="00251DED">
        <w:t xml:space="preserve">. </w:t>
      </w:r>
    </w:p>
    <w:p w14:paraId="1F774D07" w14:textId="77777777" w:rsidR="000B446A" w:rsidRPr="00251DED" w:rsidRDefault="000B446A" w:rsidP="000B446A">
      <w:pPr>
        <w:pStyle w:val="Kop8"/>
        <w:rPr>
          <w:lang w:val="fr-BE"/>
        </w:rPr>
      </w:pPr>
      <w:r w:rsidRPr="00251DED">
        <w:rPr>
          <w:rStyle w:val="OptionCar"/>
          <w:lang w:val="fr-BE"/>
        </w:rPr>
        <w:t>#</w:t>
      </w:r>
      <w:r w:rsidRPr="00251DED">
        <w:rPr>
          <w:lang w:val="fr-BE"/>
        </w:rPr>
        <w:t>.61.34.</w:t>
      </w:r>
      <w:r w:rsidRPr="00251DED">
        <w:rPr>
          <w:lang w:val="fr-BE"/>
        </w:rPr>
        <w:tab/>
        <w:t>Plans de pose :</w:t>
      </w:r>
    </w:p>
    <w:p w14:paraId="3ED2C28A" w14:textId="0DD1B5C9" w:rsidR="000B446A" w:rsidRPr="00251DED" w:rsidRDefault="000B446A" w:rsidP="000B446A">
      <w:pPr>
        <w:pStyle w:val="80FR"/>
      </w:pPr>
      <w:r w:rsidRPr="00251DED">
        <w:t>Préalablement, en concertation avec le fabricant, l’entrepreneur dessinera un plan de pose qu’il présentera à l’architecte.</w:t>
      </w:r>
    </w:p>
    <w:p w14:paraId="367DED11" w14:textId="77777777" w:rsidR="000B446A" w:rsidRPr="00251DED" w:rsidRDefault="000B446A" w:rsidP="000B446A">
      <w:pPr>
        <w:pStyle w:val="Kop6"/>
        <w:rPr>
          <w:lang w:val="fr-BE"/>
        </w:rPr>
      </w:pPr>
      <w:r w:rsidRPr="00251DED">
        <w:rPr>
          <w:lang w:val="fr-BE"/>
        </w:rPr>
        <w:t>.63.</w:t>
      </w:r>
      <w:r w:rsidRPr="00251DED">
        <w:rPr>
          <w:lang w:val="fr-BE"/>
        </w:rPr>
        <w:tab/>
        <w:t>Avant exécution :</w:t>
      </w:r>
    </w:p>
    <w:p w14:paraId="17FC8337" w14:textId="77777777" w:rsidR="000B446A" w:rsidRPr="00251DED" w:rsidRDefault="000B446A" w:rsidP="000B446A">
      <w:pPr>
        <w:pStyle w:val="Kop7"/>
        <w:rPr>
          <w:lang w:val="fr-BE"/>
        </w:rPr>
      </w:pPr>
      <w:r w:rsidRPr="00251DED">
        <w:rPr>
          <w:lang w:val="fr-BE"/>
        </w:rPr>
        <w:t>.63.10.</w:t>
      </w:r>
      <w:r w:rsidRPr="00251DED">
        <w:rPr>
          <w:lang w:val="fr-BE"/>
        </w:rPr>
        <w:tab/>
        <w:t>Défauts entraînant le refus :</w:t>
      </w:r>
    </w:p>
    <w:p w14:paraId="4D4286E2" w14:textId="77777777" w:rsidR="000B446A" w:rsidRPr="00251DED" w:rsidRDefault="000B446A" w:rsidP="000B446A">
      <w:pPr>
        <w:pStyle w:val="80FR"/>
      </w:pPr>
      <w:r w:rsidRPr="00251DED">
        <w:t>Les éléments de toiture endommagés mécaniquement, présentant une déformation anormale ou détériorés par l’humidité seront remplacés.</w:t>
      </w:r>
    </w:p>
    <w:p w14:paraId="3590BF5A" w14:textId="77777777" w:rsidR="0077792B" w:rsidRPr="000B446A" w:rsidRDefault="0077792B" w:rsidP="00570AE2">
      <w:pPr>
        <w:pStyle w:val="80"/>
        <w:rPr>
          <w:lang w:val="fr-BE"/>
        </w:rPr>
      </w:pPr>
    </w:p>
    <w:p w14:paraId="04AC9BAD" w14:textId="77777777" w:rsidR="00570AE2" w:rsidRPr="00C33820" w:rsidRDefault="00D14B5E" w:rsidP="00570AE2">
      <w:pPr>
        <w:pStyle w:val="Lijn"/>
      </w:pPr>
      <w:r>
        <w:rPr>
          <w:noProof/>
        </w:rPr>
        <w:pict w14:anchorId="04AC9BCF">
          <v:rect id="_x0000_i1029" alt="" style="width:453.6pt;height:.05pt;mso-width-percent:0;mso-height-percent:0;mso-width-percent:0;mso-height-percent:0" o:hralign="center" o:hrstd="t" o:hr="t" fillcolor="#aca899" stroked="f"/>
        </w:pict>
      </w:r>
    </w:p>
    <w:bookmarkEnd w:id="19"/>
    <w:bookmarkEnd w:id="20"/>
    <w:bookmarkEnd w:id="21"/>
    <w:bookmarkEnd w:id="22"/>
    <w:bookmarkEnd w:id="23"/>
    <w:p w14:paraId="4D8D842D" w14:textId="77777777" w:rsidR="000B446A" w:rsidRPr="00251DED" w:rsidRDefault="000B446A" w:rsidP="000B446A">
      <w:pPr>
        <w:pStyle w:val="Kop1"/>
        <w:rPr>
          <w:lang w:val="fr-BE"/>
        </w:rPr>
      </w:pPr>
      <w:r w:rsidRPr="00251DED">
        <w:rPr>
          <w:lang w:val="fr-BE"/>
        </w:rPr>
        <w:t xml:space="preserve">Postes </w:t>
      </w:r>
      <w:proofErr w:type="spellStart"/>
      <w:r w:rsidRPr="00251DED">
        <w:rPr>
          <w:lang w:val="fr-BE"/>
        </w:rPr>
        <w:t>Kingspan</w:t>
      </w:r>
      <w:proofErr w:type="spellEnd"/>
      <w:r w:rsidRPr="00251DED">
        <w:rPr>
          <w:lang w:val="fr-BE"/>
        </w:rPr>
        <w:t xml:space="preserve"> </w:t>
      </w:r>
      <w:proofErr w:type="spellStart"/>
      <w:r w:rsidRPr="00251DED">
        <w:rPr>
          <w:lang w:val="fr-BE"/>
        </w:rPr>
        <w:t>Unidek</w:t>
      </w:r>
      <w:proofErr w:type="spellEnd"/>
      <w:r w:rsidRPr="00251DED">
        <w:rPr>
          <w:lang w:val="fr-BE"/>
        </w:rPr>
        <w:t xml:space="preserve"> pour le métré</w:t>
      </w:r>
    </w:p>
    <w:p w14:paraId="04AC9BAF" w14:textId="77777777" w:rsidR="00845E10" w:rsidRPr="00C33820" w:rsidRDefault="00D14B5E" w:rsidP="00BB4D82">
      <w:pPr>
        <w:pStyle w:val="Lijn"/>
      </w:pPr>
      <w:r>
        <w:rPr>
          <w:noProof/>
        </w:rPr>
        <w:pict w14:anchorId="04AC9BD0">
          <v:rect id="_x0000_i1028" alt="" style="width:453.6pt;height:.05pt;mso-width-percent:0;mso-height-percent:0;mso-width-percent:0;mso-height-percent:0" o:hralign="center" o:hrstd="t" o:hr="t" fillcolor="#aca899" stroked="f"/>
        </w:pict>
      </w:r>
    </w:p>
    <w:p w14:paraId="2265440D" w14:textId="77777777" w:rsidR="00C104EE" w:rsidRPr="00B716B1" w:rsidRDefault="00C104EE" w:rsidP="00C104EE">
      <w:pPr>
        <w:pStyle w:val="Merk2"/>
        <w:rPr>
          <w:lang w:val="en-US"/>
        </w:rPr>
      </w:pPr>
      <w:r w:rsidRPr="00B716B1">
        <w:rPr>
          <w:rStyle w:val="Merk1Char"/>
          <w:lang w:val="en-US"/>
        </w:rPr>
        <w:t xml:space="preserve">Kingspan </w:t>
      </w:r>
      <w:proofErr w:type="spellStart"/>
      <w:r w:rsidRPr="00B716B1">
        <w:rPr>
          <w:rStyle w:val="Merk1Char"/>
          <w:lang w:val="en-US"/>
        </w:rPr>
        <w:t>Unidek</w:t>
      </w:r>
      <w:proofErr w:type="spellEnd"/>
      <w:r w:rsidRPr="00B716B1">
        <w:rPr>
          <w:rStyle w:val="Merk1Char"/>
          <w:lang w:val="en-US"/>
        </w:rPr>
        <w:t xml:space="preserve"> Sarking XL</w:t>
      </w:r>
      <w:r w:rsidRPr="00B716B1">
        <w:rPr>
          <w:lang w:val="en-US"/>
        </w:rPr>
        <w:t xml:space="preserve"> – </w:t>
      </w:r>
      <w:proofErr w:type="spellStart"/>
      <w:r w:rsidRPr="00B716B1">
        <w:rPr>
          <w:lang w:val="en-US"/>
        </w:rPr>
        <w:t>Eléments</w:t>
      </w:r>
      <w:proofErr w:type="spellEnd"/>
      <w:r w:rsidRPr="00B716B1">
        <w:rPr>
          <w:lang w:val="en-US"/>
        </w:rPr>
        <w:t xml:space="preserve"> sarking avec noyau </w:t>
      </w:r>
      <w:proofErr w:type="spellStart"/>
      <w:r w:rsidRPr="00B716B1">
        <w:rPr>
          <w:lang w:val="en-US"/>
        </w:rPr>
        <w:t>en</w:t>
      </w:r>
      <w:proofErr w:type="spellEnd"/>
      <w:r w:rsidRPr="00B716B1">
        <w:rPr>
          <w:lang w:val="en-US"/>
        </w:rPr>
        <w:t xml:space="preserve"> </w:t>
      </w:r>
      <w:proofErr w:type="spellStart"/>
      <w:r w:rsidRPr="00B716B1">
        <w:rPr>
          <w:lang w:val="en-US"/>
        </w:rPr>
        <w:t>polystyrène</w:t>
      </w:r>
      <w:proofErr w:type="spellEnd"/>
      <w:r w:rsidRPr="00B716B1">
        <w:rPr>
          <w:lang w:val="en-US"/>
        </w:rPr>
        <w:t xml:space="preserve"> </w:t>
      </w:r>
      <w:proofErr w:type="spellStart"/>
      <w:r w:rsidRPr="00B716B1">
        <w:rPr>
          <w:lang w:val="en-US"/>
        </w:rPr>
        <w:t>expansé</w:t>
      </w:r>
      <w:proofErr w:type="spellEnd"/>
      <w:r w:rsidRPr="00B716B1">
        <w:rPr>
          <w:lang w:val="en-US"/>
        </w:rPr>
        <w:t xml:space="preserve"> [EPS Platinum], </w:t>
      </w:r>
      <w:proofErr w:type="spellStart"/>
      <w:r w:rsidRPr="00B716B1">
        <w:rPr>
          <w:lang w:val="en-US"/>
        </w:rPr>
        <w:t>modifié</w:t>
      </w:r>
      <w:proofErr w:type="spellEnd"/>
      <w:r w:rsidRPr="00B716B1">
        <w:rPr>
          <w:lang w:val="en-US"/>
        </w:rPr>
        <w:t xml:space="preserve"> </w:t>
      </w:r>
      <w:proofErr w:type="spellStart"/>
      <w:r w:rsidRPr="00B716B1">
        <w:rPr>
          <w:lang w:val="en-US"/>
        </w:rPr>
        <w:t>ignifuge</w:t>
      </w:r>
      <w:proofErr w:type="spellEnd"/>
    </w:p>
    <w:p w14:paraId="04AC9BB2" w14:textId="1A867A39" w:rsidR="00134221" w:rsidRPr="00644461" w:rsidRDefault="00134221" w:rsidP="00D642E2">
      <w:pPr>
        <w:pStyle w:val="Merk2"/>
        <w:rPr>
          <w:lang w:val="fr-FR"/>
        </w:rPr>
      </w:pPr>
      <w:r w:rsidRPr="00644461">
        <w:rPr>
          <w:rStyle w:val="OptieChar"/>
          <w:lang w:val="fr-FR"/>
        </w:rPr>
        <w:t>#</w:t>
      </w:r>
      <w:r w:rsidRPr="00644461">
        <w:rPr>
          <w:rStyle w:val="Post"/>
          <w:noProof w:val="0"/>
        </w:rPr>
        <w:t>P1</w:t>
      </w:r>
      <w:r w:rsidRPr="00644461">
        <w:rPr>
          <w:lang w:val="fr-FR"/>
        </w:rPr>
        <w:tab/>
      </w:r>
      <w:proofErr w:type="spellStart"/>
      <w:r w:rsidRPr="00644461">
        <w:rPr>
          <w:rStyle w:val="MerkChar"/>
          <w:lang w:val="fr-FR"/>
        </w:rPr>
        <w:t>Unidek</w:t>
      </w:r>
      <w:proofErr w:type="spellEnd"/>
      <w:r w:rsidRPr="00644461">
        <w:rPr>
          <w:rStyle w:val="MerkChar"/>
          <w:lang w:val="fr-FR"/>
        </w:rPr>
        <w:t xml:space="preserve"> </w:t>
      </w:r>
      <w:proofErr w:type="spellStart"/>
      <w:r w:rsidR="00D642E2" w:rsidRPr="00644461">
        <w:rPr>
          <w:rStyle w:val="MerkChar"/>
          <w:lang w:val="fr-FR"/>
        </w:rPr>
        <w:t>Sarking</w:t>
      </w:r>
      <w:proofErr w:type="spellEnd"/>
      <w:r w:rsidR="00D642E2" w:rsidRPr="00644461">
        <w:rPr>
          <w:rStyle w:val="MerkChar"/>
          <w:lang w:val="fr-FR"/>
        </w:rPr>
        <w:t xml:space="preserve"> XL 4.50</w:t>
      </w:r>
      <w:r w:rsidRPr="00644461">
        <w:rPr>
          <w:rStyle w:val="MerkChar"/>
          <w:lang w:val="fr-FR"/>
        </w:rPr>
        <w:t xml:space="preserve"> </w:t>
      </w:r>
      <w:r w:rsidR="00C104EE" w:rsidRPr="00644461">
        <w:rPr>
          <w:lang w:val="fr-FR"/>
        </w:rPr>
        <w:t>Elément</w:t>
      </w:r>
      <w:r w:rsidR="00BB2982" w:rsidRPr="00644461">
        <w:rPr>
          <w:lang w:val="fr-FR"/>
        </w:rPr>
        <w:t xml:space="preserve"> principale</w:t>
      </w:r>
      <w:r w:rsidRPr="00644461">
        <w:rPr>
          <w:lang w:val="fr-FR"/>
        </w:rPr>
        <w:t xml:space="preserve"> [</w:t>
      </w:r>
      <w:r w:rsidR="00BB2982" w:rsidRPr="00644461">
        <w:rPr>
          <w:lang w:val="fr-FR"/>
        </w:rPr>
        <w:t>L</w:t>
      </w:r>
      <w:r w:rsidRPr="00644461">
        <w:rPr>
          <w:lang w:val="fr-FR"/>
        </w:rPr>
        <w:t> x </w:t>
      </w:r>
      <w:r w:rsidR="00BB2982" w:rsidRPr="00644461">
        <w:rPr>
          <w:lang w:val="fr-FR"/>
        </w:rPr>
        <w:t>l</w:t>
      </w:r>
      <w:r w:rsidRPr="00644461">
        <w:rPr>
          <w:lang w:val="fr-FR"/>
        </w:rPr>
        <w:t>] [</w:t>
      </w:r>
      <w:r w:rsidR="00BB2982" w:rsidRPr="00644461">
        <w:rPr>
          <w:lang w:val="fr-FR"/>
        </w:rPr>
        <w:t xml:space="preserve">Valeur </w:t>
      </w:r>
      <w:proofErr w:type="spellStart"/>
      <w:r w:rsidRPr="00644461">
        <w:rPr>
          <w:lang w:val="fr-FR"/>
        </w:rPr>
        <w:t>Uc</w:t>
      </w:r>
      <w:proofErr w:type="spellEnd"/>
      <w:r w:rsidRPr="00644461">
        <w:rPr>
          <w:lang w:val="fr-FR"/>
        </w:rPr>
        <w:t xml:space="preserve"> = 0,2</w:t>
      </w:r>
      <w:r w:rsidR="00D642E2" w:rsidRPr="00644461">
        <w:rPr>
          <w:lang w:val="fr-FR"/>
        </w:rPr>
        <w:t>2</w:t>
      </w:r>
      <w:r w:rsidRPr="00644461">
        <w:rPr>
          <w:lang w:val="fr-FR"/>
        </w:rPr>
        <w:t>]</w:t>
      </w:r>
      <w:r w:rsidR="00D642E2" w:rsidRPr="00644461">
        <w:rPr>
          <w:lang w:val="fr-FR"/>
        </w:rPr>
        <w:t xml:space="preserve">    </w:t>
      </w:r>
      <w:r w:rsidR="00D642E2" w:rsidRPr="00644461">
        <w:rPr>
          <w:lang w:val="fr-FR"/>
        </w:rPr>
        <w:tab/>
      </w:r>
      <w:r w:rsidR="00D642E2" w:rsidRPr="00644461">
        <w:rPr>
          <w:lang w:val="fr-FR"/>
        </w:rPr>
        <w:tab/>
      </w:r>
      <w:r w:rsidR="00D642E2" w:rsidRPr="00644461">
        <w:rPr>
          <w:rStyle w:val="MeetChar"/>
          <w:lang w:val="fr-FR"/>
        </w:rPr>
        <w:tab/>
        <w:t xml:space="preserve">      </w:t>
      </w:r>
      <w:r w:rsidR="00BB2982" w:rsidRPr="00644461">
        <w:rPr>
          <w:rStyle w:val="MeetChar"/>
          <w:lang w:val="fr-FR"/>
        </w:rPr>
        <w:t>QP</w:t>
      </w:r>
      <w:r w:rsidRPr="00644461">
        <w:rPr>
          <w:rStyle w:val="MeetChar"/>
          <w:lang w:val="fr-FR"/>
        </w:rPr>
        <w:tab/>
      </w:r>
      <w:proofErr w:type="gramStart"/>
      <w:r w:rsidR="00D642E2" w:rsidRPr="00644461">
        <w:rPr>
          <w:rStyle w:val="MeetChar"/>
          <w:lang w:val="fr-FR"/>
        </w:rPr>
        <w:t xml:space="preserve">   </w:t>
      </w:r>
      <w:r w:rsidRPr="00644461">
        <w:rPr>
          <w:rStyle w:val="MeetChar"/>
          <w:lang w:val="fr-FR"/>
        </w:rPr>
        <w:t>[</w:t>
      </w:r>
      <w:proofErr w:type="gramEnd"/>
      <w:r w:rsidRPr="00644461">
        <w:rPr>
          <w:rStyle w:val="MeetChar"/>
          <w:lang w:val="fr-FR"/>
        </w:rPr>
        <w:t>m²]</w:t>
      </w:r>
    </w:p>
    <w:p w14:paraId="04AC9BB3" w14:textId="76B70BE4" w:rsidR="00134221" w:rsidRPr="00644461" w:rsidRDefault="00134221" w:rsidP="00134221">
      <w:pPr>
        <w:pStyle w:val="Kop4"/>
        <w:rPr>
          <w:lang w:val="fr-FR"/>
        </w:rPr>
      </w:pPr>
      <w:r w:rsidRPr="00644461">
        <w:rPr>
          <w:rStyle w:val="OptieChar"/>
          <w:lang w:val="fr-FR"/>
        </w:rPr>
        <w:t>#</w:t>
      </w:r>
      <w:r w:rsidRPr="00644461">
        <w:rPr>
          <w:rStyle w:val="Post"/>
          <w:noProof w:val="0"/>
        </w:rPr>
        <w:t>P1</w:t>
      </w:r>
      <w:r w:rsidRPr="00644461">
        <w:rPr>
          <w:lang w:val="fr-FR"/>
        </w:rPr>
        <w:tab/>
      </w:r>
      <w:proofErr w:type="spellStart"/>
      <w:r w:rsidRPr="00644461">
        <w:rPr>
          <w:rStyle w:val="MerkChar"/>
          <w:lang w:val="fr-FR"/>
        </w:rPr>
        <w:t>Unidek</w:t>
      </w:r>
      <w:proofErr w:type="spellEnd"/>
      <w:r w:rsidRPr="00644461">
        <w:rPr>
          <w:rStyle w:val="MerkChar"/>
          <w:lang w:val="fr-FR"/>
        </w:rPr>
        <w:t xml:space="preserve"> </w:t>
      </w:r>
      <w:proofErr w:type="spellStart"/>
      <w:r w:rsidR="00D642E2" w:rsidRPr="00644461">
        <w:rPr>
          <w:rStyle w:val="MerkChar"/>
          <w:lang w:val="fr-FR"/>
        </w:rPr>
        <w:t>Sarking</w:t>
      </w:r>
      <w:proofErr w:type="spellEnd"/>
      <w:r w:rsidR="00D642E2" w:rsidRPr="00644461">
        <w:rPr>
          <w:rStyle w:val="MerkChar"/>
          <w:lang w:val="fr-FR"/>
        </w:rPr>
        <w:t xml:space="preserve"> XL 5.45</w:t>
      </w:r>
      <w:r w:rsidRPr="00644461">
        <w:rPr>
          <w:rStyle w:val="MerkChar"/>
          <w:lang w:val="fr-FR"/>
        </w:rPr>
        <w:t xml:space="preserve"> </w:t>
      </w:r>
      <w:r w:rsidR="00BB2982" w:rsidRPr="00644461">
        <w:rPr>
          <w:lang w:val="fr-FR"/>
        </w:rPr>
        <w:t xml:space="preserve">Elément principale [L x l] [Valeur </w:t>
      </w:r>
      <w:proofErr w:type="spellStart"/>
      <w:r w:rsidR="00BB2982" w:rsidRPr="00644461">
        <w:rPr>
          <w:lang w:val="fr-FR"/>
        </w:rPr>
        <w:t>Uc</w:t>
      </w:r>
      <w:proofErr w:type="spellEnd"/>
      <w:r w:rsidR="00BB2982" w:rsidRPr="00644461">
        <w:rPr>
          <w:lang w:val="fr-FR"/>
        </w:rPr>
        <w:t xml:space="preserve"> </w:t>
      </w:r>
      <w:r w:rsidRPr="00644461">
        <w:rPr>
          <w:lang w:val="fr-FR"/>
        </w:rPr>
        <w:t>= 0,</w:t>
      </w:r>
      <w:r w:rsidR="00D642E2" w:rsidRPr="00644461">
        <w:rPr>
          <w:lang w:val="fr-FR"/>
        </w:rPr>
        <w:t>18</w:t>
      </w:r>
      <w:r w:rsidRPr="00644461">
        <w:rPr>
          <w:lang w:val="fr-FR"/>
        </w:rPr>
        <w:t>]</w:t>
      </w:r>
      <w:r w:rsidR="00D642E2" w:rsidRPr="00644461">
        <w:rPr>
          <w:lang w:val="fr-FR"/>
        </w:rPr>
        <w:tab/>
      </w:r>
      <w:r w:rsidR="00BB2982" w:rsidRPr="00644461">
        <w:rPr>
          <w:rStyle w:val="MeetChar"/>
          <w:lang w:val="fr-FR"/>
        </w:rPr>
        <w:t>QP</w:t>
      </w:r>
      <w:r w:rsidRPr="00644461">
        <w:rPr>
          <w:rStyle w:val="MeetChar"/>
          <w:lang w:val="fr-FR"/>
        </w:rPr>
        <w:tab/>
        <w:t>[m²]</w:t>
      </w:r>
    </w:p>
    <w:p w14:paraId="04AC9BB4" w14:textId="72B5B115" w:rsidR="00134221" w:rsidRPr="00644461" w:rsidRDefault="00134221" w:rsidP="00134221">
      <w:pPr>
        <w:pStyle w:val="Kop4"/>
        <w:rPr>
          <w:lang w:val="fr-FR"/>
        </w:rPr>
      </w:pPr>
      <w:r w:rsidRPr="00644461">
        <w:rPr>
          <w:rStyle w:val="OptieChar"/>
          <w:lang w:val="fr-FR"/>
        </w:rPr>
        <w:t>#</w:t>
      </w:r>
      <w:r w:rsidRPr="00644461">
        <w:rPr>
          <w:rStyle w:val="Post"/>
          <w:noProof w:val="0"/>
        </w:rPr>
        <w:t>P1</w:t>
      </w:r>
      <w:r w:rsidRPr="00644461">
        <w:rPr>
          <w:lang w:val="fr-FR"/>
        </w:rPr>
        <w:tab/>
      </w:r>
      <w:proofErr w:type="spellStart"/>
      <w:r w:rsidRPr="00644461">
        <w:rPr>
          <w:rStyle w:val="MerkChar"/>
          <w:lang w:val="fr-FR"/>
        </w:rPr>
        <w:t>Unidek</w:t>
      </w:r>
      <w:proofErr w:type="spellEnd"/>
      <w:r w:rsidRPr="00644461">
        <w:rPr>
          <w:rStyle w:val="MerkChar"/>
          <w:lang w:val="fr-FR"/>
        </w:rPr>
        <w:t xml:space="preserve"> </w:t>
      </w:r>
      <w:proofErr w:type="spellStart"/>
      <w:r w:rsidR="00D642E2" w:rsidRPr="00644461">
        <w:rPr>
          <w:rStyle w:val="MerkChar"/>
          <w:lang w:val="fr-FR"/>
        </w:rPr>
        <w:t>Sarking</w:t>
      </w:r>
      <w:proofErr w:type="spellEnd"/>
      <w:r w:rsidR="00D642E2" w:rsidRPr="00644461">
        <w:rPr>
          <w:rStyle w:val="MerkChar"/>
          <w:lang w:val="fr-FR"/>
        </w:rPr>
        <w:t xml:space="preserve"> XL 6.35</w:t>
      </w:r>
      <w:r w:rsidRPr="00644461">
        <w:rPr>
          <w:rStyle w:val="MerkChar"/>
          <w:lang w:val="fr-FR"/>
        </w:rPr>
        <w:t xml:space="preserve"> </w:t>
      </w:r>
      <w:r w:rsidR="00BB2982" w:rsidRPr="00644461">
        <w:rPr>
          <w:lang w:val="fr-FR"/>
        </w:rPr>
        <w:t xml:space="preserve">Elément principale [L x l] [Valeur </w:t>
      </w:r>
      <w:proofErr w:type="spellStart"/>
      <w:r w:rsidR="00BB2982" w:rsidRPr="00644461">
        <w:rPr>
          <w:lang w:val="fr-FR"/>
        </w:rPr>
        <w:t>Uc</w:t>
      </w:r>
      <w:proofErr w:type="spellEnd"/>
      <w:r w:rsidR="00BB2982" w:rsidRPr="00644461">
        <w:rPr>
          <w:lang w:val="fr-FR"/>
        </w:rPr>
        <w:t xml:space="preserve"> = </w:t>
      </w:r>
      <w:r w:rsidRPr="00644461">
        <w:rPr>
          <w:lang w:val="fr-FR"/>
        </w:rPr>
        <w:t>0,</w:t>
      </w:r>
      <w:r w:rsidR="00D642E2" w:rsidRPr="00644461">
        <w:rPr>
          <w:lang w:val="fr-FR"/>
        </w:rPr>
        <w:t>16</w:t>
      </w:r>
      <w:r w:rsidRPr="00644461">
        <w:rPr>
          <w:lang w:val="fr-FR"/>
        </w:rPr>
        <w:t>]</w:t>
      </w:r>
      <w:r w:rsidRPr="00644461">
        <w:rPr>
          <w:rStyle w:val="MeetChar"/>
          <w:lang w:val="fr-FR"/>
        </w:rPr>
        <w:tab/>
      </w:r>
      <w:r w:rsidR="00BB2982" w:rsidRPr="00644461">
        <w:rPr>
          <w:rStyle w:val="MeetChar"/>
          <w:lang w:val="fr-FR"/>
        </w:rPr>
        <w:t>QP</w:t>
      </w:r>
      <w:r w:rsidRPr="00644461">
        <w:rPr>
          <w:rStyle w:val="MeetChar"/>
          <w:lang w:val="fr-FR"/>
        </w:rPr>
        <w:tab/>
        <w:t>[m²]</w:t>
      </w:r>
    </w:p>
    <w:p w14:paraId="04AC9BB8" w14:textId="4E41C6FA" w:rsidR="00134221" w:rsidRPr="00644461" w:rsidRDefault="00134221" w:rsidP="00D642E2">
      <w:pPr>
        <w:pStyle w:val="Kop4"/>
        <w:rPr>
          <w:lang w:val="fr-FR"/>
        </w:rPr>
      </w:pPr>
      <w:r w:rsidRPr="00644461">
        <w:rPr>
          <w:rStyle w:val="OptieChar"/>
          <w:lang w:val="fr-FR"/>
        </w:rPr>
        <w:t>#</w:t>
      </w:r>
      <w:r w:rsidRPr="00644461">
        <w:rPr>
          <w:rStyle w:val="Post"/>
          <w:noProof w:val="0"/>
        </w:rPr>
        <w:t>P1</w:t>
      </w:r>
      <w:r w:rsidRPr="00644461">
        <w:rPr>
          <w:lang w:val="fr-FR"/>
        </w:rPr>
        <w:tab/>
      </w:r>
      <w:proofErr w:type="spellStart"/>
      <w:r w:rsidRPr="00644461">
        <w:rPr>
          <w:rStyle w:val="MerkChar"/>
          <w:lang w:val="fr-FR"/>
        </w:rPr>
        <w:t>Unidek</w:t>
      </w:r>
      <w:proofErr w:type="spellEnd"/>
      <w:r w:rsidRPr="00644461">
        <w:rPr>
          <w:rStyle w:val="MerkChar"/>
          <w:lang w:val="fr-FR"/>
        </w:rPr>
        <w:t xml:space="preserve"> </w:t>
      </w:r>
      <w:proofErr w:type="spellStart"/>
      <w:r w:rsidR="00D642E2" w:rsidRPr="00644461">
        <w:rPr>
          <w:rStyle w:val="MerkChar"/>
          <w:lang w:val="fr-FR"/>
        </w:rPr>
        <w:t>Sarking</w:t>
      </w:r>
      <w:proofErr w:type="spellEnd"/>
      <w:r w:rsidR="00D642E2" w:rsidRPr="00644461">
        <w:rPr>
          <w:rStyle w:val="MerkChar"/>
          <w:lang w:val="fr-FR"/>
        </w:rPr>
        <w:t xml:space="preserve"> XL 7.25</w:t>
      </w:r>
      <w:r w:rsidRPr="00644461">
        <w:rPr>
          <w:rStyle w:val="MerkChar"/>
          <w:lang w:val="fr-FR"/>
        </w:rPr>
        <w:t xml:space="preserve"> </w:t>
      </w:r>
      <w:r w:rsidR="00BB2982" w:rsidRPr="00644461">
        <w:rPr>
          <w:lang w:val="fr-FR"/>
        </w:rPr>
        <w:t xml:space="preserve">Elément principale [L x l] [Valeur </w:t>
      </w:r>
      <w:proofErr w:type="spellStart"/>
      <w:r w:rsidR="00BB2982" w:rsidRPr="00644461">
        <w:rPr>
          <w:lang w:val="fr-FR"/>
        </w:rPr>
        <w:t>Uc</w:t>
      </w:r>
      <w:proofErr w:type="spellEnd"/>
      <w:r w:rsidR="00BB2982" w:rsidRPr="00644461">
        <w:rPr>
          <w:lang w:val="fr-FR"/>
        </w:rPr>
        <w:t xml:space="preserve"> </w:t>
      </w:r>
      <w:r w:rsidRPr="00644461">
        <w:rPr>
          <w:lang w:val="fr-FR"/>
        </w:rPr>
        <w:t>= 0,</w:t>
      </w:r>
      <w:r w:rsidR="0021689F" w:rsidRPr="00644461">
        <w:rPr>
          <w:lang w:val="fr-FR"/>
        </w:rPr>
        <w:t>1</w:t>
      </w:r>
      <w:r w:rsidR="00D642E2" w:rsidRPr="00644461">
        <w:rPr>
          <w:lang w:val="fr-FR"/>
        </w:rPr>
        <w:t>4</w:t>
      </w:r>
      <w:r w:rsidRPr="00644461">
        <w:rPr>
          <w:lang w:val="fr-FR"/>
        </w:rPr>
        <w:t>]</w:t>
      </w:r>
      <w:r w:rsidRPr="00644461">
        <w:rPr>
          <w:rStyle w:val="MeetChar"/>
          <w:lang w:val="fr-FR"/>
        </w:rPr>
        <w:tab/>
      </w:r>
      <w:r w:rsidR="00BB2982" w:rsidRPr="00644461">
        <w:rPr>
          <w:rStyle w:val="MeetChar"/>
          <w:lang w:val="fr-FR"/>
        </w:rPr>
        <w:t>QP</w:t>
      </w:r>
      <w:r w:rsidRPr="00644461">
        <w:rPr>
          <w:rStyle w:val="MeetChar"/>
          <w:lang w:val="fr-FR"/>
        </w:rPr>
        <w:tab/>
        <w:t>[m²]</w:t>
      </w:r>
    </w:p>
    <w:p w14:paraId="04AC9BB9" w14:textId="58F22557" w:rsidR="00134221" w:rsidRPr="00644461" w:rsidRDefault="00134221" w:rsidP="00134221">
      <w:pPr>
        <w:pStyle w:val="Kop4"/>
        <w:rPr>
          <w:lang w:val="fr-FR"/>
        </w:rPr>
      </w:pPr>
      <w:r w:rsidRPr="00644461">
        <w:rPr>
          <w:rStyle w:val="OptieChar"/>
          <w:lang w:val="fr-FR"/>
        </w:rPr>
        <w:t>#</w:t>
      </w:r>
      <w:r w:rsidRPr="00644461">
        <w:rPr>
          <w:rStyle w:val="Post"/>
          <w:noProof w:val="0"/>
        </w:rPr>
        <w:t>P2</w:t>
      </w:r>
      <w:r w:rsidRPr="00644461">
        <w:rPr>
          <w:lang w:val="fr-FR"/>
        </w:rPr>
        <w:tab/>
      </w:r>
      <w:proofErr w:type="spellStart"/>
      <w:proofErr w:type="gramStart"/>
      <w:r w:rsidRPr="00644461">
        <w:rPr>
          <w:rStyle w:val="MerkChar"/>
          <w:lang w:val="fr-FR"/>
        </w:rPr>
        <w:t>Combipak</w:t>
      </w:r>
      <w:proofErr w:type="spellEnd"/>
      <w:r w:rsidRPr="00644461">
        <w:rPr>
          <w:rStyle w:val="MerkChar"/>
          <w:lang w:val="fr-FR"/>
        </w:rPr>
        <w:t xml:space="preserve">  </w:t>
      </w:r>
      <w:r w:rsidR="00BB2982" w:rsidRPr="00644461">
        <w:rPr>
          <w:lang w:val="fr-FR"/>
        </w:rPr>
        <w:t>vis</w:t>
      </w:r>
      <w:proofErr w:type="gramEnd"/>
      <w:r w:rsidR="00BB2982" w:rsidRPr="00644461">
        <w:rPr>
          <w:lang w:val="fr-FR"/>
        </w:rPr>
        <w:t xml:space="preserve"> à bois </w:t>
      </w:r>
      <w:proofErr w:type="spellStart"/>
      <w:r w:rsidR="00BB2982" w:rsidRPr="00644461">
        <w:rPr>
          <w:lang w:val="fr-FR"/>
        </w:rPr>
        <w:t>autoperceuses</w:t>
      </w:r>
      <w:proofErr w:type="spellEnd"/>
      <w:r w:rsidRPr="00644461">
        <w:rPr>
          <w:rStyle w:val="MeetChar"/>
          <w:lang w:val="fr-FR"/>
        </w:rPr>
        <w:tab/>
        <w:t>PM</w:t>
      </w:r>
      <w:r w:rsidRPr="00644461">
        <w:rPr>
          <w:rStyle w:val="MeetChar"/>
          <w:lang w:val="fr-FR"/>
        </w:rPr>
        <w:tab/>
        <w:t>[1]</w:t>
      </w:r>
    </w:p>
    <w:p w14:paraId="04AC9BBA" w14:textId="77777777" w:rsidR="00134221" w:rsidRPr="00644461" w:rsidRDefault="00134221" w:rsidP="00134221">
      <w:pPr>
        <w:pStyle w:val="Kop4"/>
        <w:rPr>
          <w:lang w:val="fr-FR"/>
        </w:rPr>
      </w:pPr>
      <w:r w:rsidRPr="00644461">
        <w:rPr>
          <w:rStyle w:val="OptieChar"/>
          <w:lang w:val="fr-FR"/>
        </w:rPr>
        <w:t>#</w:t>
      </w:r>
      <w:r w:rsidRPr="00644461">
        <w:rPr>
          <w:rStyle w:val="Post"/>
          <w:noProof w:val="0"/>
        </w:rPr>
        <w:t>P</w:t>
      </w:r>
      <w:r w:rsidR="004C6D8C" w:rsidRPr="00644461">
        <w:rPr>
          <w:rStyle w:val="Post"/>
          <w:noProof w:val="0"/>
        </w:rPr>
        <w:t>3</w:t>
      </w:r>
      <w:r w:rsidRPr="00644461">
        <w:rPr>
          <w:lang w:val="fr-FR"/>
        </w:rPr>
        <w:tab/>
      </w:r>
      <w:proofErr w:type="spellStart"/>
      <w:r w:rsidR="005052A8" w:rsidRPr="00644461">
        <w:rPr>
          <w:rStyle w:val="MerkChar"/>
          <w:lang w:val="fr-FR"/>
        </w:rPr>
        <w:t>Aerosafe</w:t>
      </w:r>
      <w:proofErr w:type="spellEnd"/>
      <w:r w:rsidRPr="00644461">
        <w:rPr>
          <w:rStyle w:val="MerkChar"/>
          <w:lang w:val="fr-FR"/>
        </w:rPr>
        <w:t xml:space="preserve"> </w:t>
      </w:r>
      <w:proofErr w:type="spellStart"/>
      <w:r w:rsidR="005052A8" w:rsidRPr="00644461">
        <w:rPr>
          <w:lang w:val="fr-FR"/>
        </w:rPr>
        <w:t>Foam</w:t>
      </w:r>
      <w:proofErr w:type="spellEnd"/>
      <w:r w:rsidRPr="00644461">
        <w:rPr>
          <w:rStyle w:val="MeetChar"/>
          <w:lang w:val="fr-FR"/>
        </w:rPr>
        <w:tab/>
        <w:t>PM</w:t>
      </w:r>
      <w:r w:rsidRPr="00644461">
        <w:rPr>
          <w:rStyle w:val="MeetChar"/>
          <w:lang w:val="fr-FR"/>
        </w:rPr>
        <w:tab/>
        <w:t>[1]</w:t>
      </w:r>
    </w:p>
    <w:p w14:paraId="04AC9BBB" w14:textId="4F76DC9F" w:rsidR="00134221" w:rsidRPr="00644461" w:rsidRDefault="00134221" w:rsidP="00134221">
      <w:pPr>
        <w:pStyle w:val="Kop4"/>
        <w:rPr>
          <w:lang w:val="fr-FR"/>
        </w:rPr>
      </w:pPr>
      <w:r w:rsidRPr="00644461">
        <w:rPr>
          <w:rStyle w:val="OptieChar"/>
          <w:lang w:val="fr-FR"/>
        </w:rPr>
        <w:t>#</w:t>
      </w:r>
      <w:r w:rsidRPr="00644461">
        <w:rPr>
          <w:rStyle w:val="Post"/>
          <w:noProof w:val="0"/>
        </w:rPr>
        <w:t>P</w:t>
      </w:r>
      <w:r w:rsidR="004C6D8C" w:rsidRPr="00644461">
        <w:rPr>
          <w:rStyle w:val="Post"/>
          <w:noProof w:val="0"/>
        </w:rPr>
        <w:t>4</w:t>
      </w:r>
      <w:r w:rsidRPr="00644461">
        <w:rPr>
          <w:lang w:val="fr-FR"/>
        </w:rPr>
        <w:tab/>
      </w:r>
      <w:r w:rsidR="00DE294F" w:rsidRPr="00302F8B">
        <w:rPr>
          <w:lang w:val="fr-FR"/>
        </w:rPr>
        <w:t xml:space="preserve">Sous-toiture </w:t>
      </w:r>
      <w:r w:rsidR="00207DE9" w:rsidRPr="00302F8B">
        <w:rPr>
          <w:lang w:val="fr-FR"/>
        </w:rPr>
        <w:t xml:space="preserve">imperméable </w:t>
      </w:r>
      <w:r w:rsidR="00DE294F" w:rsidRPr="00302F8B">
        <w:rPr>
          <w:lang w:val="fr-FR"/>
        </w:rPr>
        <w:t>respirante</w:t>
      </w:r>
      <w:r w:rsidR="00BB2982" w:rsidRPr="00207DE9">
        <w:rPr>
          <w:rStyle w:val="MerkChar"/>
          <w:color w:val="00B050"/>
          <w:lang w:val="fr-FR"/>
        </w:rPr>
        <w:t xml:space="preserve"> </w:t>
      </w:r>
      <w:proofErr w:type="spellStart"/>
      <w:r w:rsidR="00BB2982" w:rsidRPr="00644461">
        <w:rPr>
          <w:rStyle w:val="MerkChar"/>
          <w:lang w:val="fr-FR"/>
        </w:rPr>
        <w:t>Unidek</w:t>
      </w:r>
      <w:proofErr w:type="spellEnd"/>
      <w:r w:rsidRPr="00644461">
        <w:rPr>
          <w:rStyle w:val="MeetChar"/>
          <w:lang w:val="fr-FR"/>
        </w:rPr>
        <w:tab/>
        <w:t>PM</w:t>
      </w:r>
      <w:r w:rsidRPr="00644461">
        <w:rPr>
          <w:rStyle w:val="MeetChar"/>
          <w:lang w:val="fr-FR"/>
        </w:rPr>
        <w:tab/>
        <w:t>[1]</w:t>
      </w:r>
    </w:p>
    <w:p w14:paraId="04AC9BBC" w14:textId="33ADDE7F" w:rsidR="00134221" w:rsidRPr="00644461" w:rsidRDefault="00134221" w:rsidP="00134221">
      <w:pPr>
        <w:pStyle w:val="Kop4"/>
        <w:rPr>
          <w:lang w:val="fr-FR"/>
        </w:rPr>
      </w:pPr>
      <w:r w:rsidRPr="00644461">
        <w:rPr>
          <w:rStyle w:val="OptieChar"/>
          <w:lang w:val="fr-FR"/>
        </w:rPr>
        <w:t>#</w:t>
      </w:r>
      <w:r w:rsidRPr="00644461">
        <w:rPr>
          <w:rStyle w:val="Post"/>
          <w:noProof w:val="0"/>
        </w:rPr>
        <w:t>P</w:t>
      </w:r>
      <w:r w:rsidR="004C6D8C" w:rsidRPr="00644461">
        <w:rPr>
          <w:rStyle w:val="Post"/>
          <w:noProof w:val="0"/>
        </w:rPr>
        <w:t>5</w:t>
      </w:r>
      <w:r w:rsidRPr="00644461">
        <w:rPr>
          <w:lang w:val="fr-FR"/>
        </w:rPr>
        <w:tab/>
      </w:r>
      <w:r w:rsidR="00BB2982" w:rsidRPr="00644461">
        <w:rPr>
          <w:lang w:val="fr-FR"/>
        </w:rPr>
        <w:t>Ruban adhésif résistant à l'eau</w:t>
      </w:r>
      <w:r w:rsidR="00BB2982" w:rsidRPr="00644461">
        <w:rPr>
          <w:rStyle w:val="MerkChar"/>
          <w:color w:val="0000FF"/>
          <w:lang w:val="fr-FR"/>
        </w:rPr>
        <w:t xml:space="preserve"> </w:t>
      </w:r>
      <w:proofErr w:type="spellStart"/>
      <w:r w:rsidR="00BB2982" w:rsidRPr="00644461">
        <w:rPr>
          <w:rStyle w:val="MerkChar"/>
          <w:lang w:val="fr-FR"/>
        </w:rPr>
        <w:t>Unidek</w:t>
      </w:r>
      <w:proofErr w:type="spellEnd"/>
      <w:r w:rsidRPr="00644461">
        <w:rPr>
          <w:rStyle w:val="MeetChar"/>
          <w:lang w:val="fr-FR"/>
        </w:rPr>
        <w:tab/>
        <w:t>PM</w:t>
      </w:r>
      <w:r w:rsidRPr="00644461">
        <w:rPr>
          <w:rStyle w:val="MeetChar"/>
          <w:lang w:val="fr-FR"/>
        </w:rPr>
        <w:tab/>
        <w:t>[1]</w:t>
      </w:r>
    </w:p>
    <w:p w14:paraId="04AC9BBE" w14:textId="082516F3" w:rsidR="00134221" w:rsidRPr="00B716B1" w:rsidRDefault="00134221" w:rsidP="00134221">
      <w:pPr>
        <w:pStyle w:val="Kop4"/>
        <w:rPr>
          <w:rStyle w:val="MeetChar"/>
          <w:lang w:val="en-US"/>
        </w:rPr>
      </w:pPr>
      <w:r w:rsidRPr="00B716B1">
        <w:rPr>
          <w:rStyle w:val="OptieChar"/>
          <w:lang w:val="en-US"/>
        </w:rPr>
        <w:t>#</w:t>
      </w:r>
      <w:r w:rsidRPr="00B716B1">
        <w:rPr>
          <w:rStyle w:val="Post"/>
          <w:noProof w:val="0"/>
          <w:lang w:val="en-US"/>
        </w:rPr>
        <w:t>P</w:t>
      </w:r>
      <w:r w:rsidR="004C6D8C" w:rsidRPr="00B716B1">
        <w:rPr>
          <w:rStyle w:val="Post"/>
          <w:noProof w:val="0"/>
          <w:lang w:val="en-US"/>
        </w:rPr>
        <w:t>7</w:t>
      </w:r>
      <w:r w:rsidRPr="00B716B1">
        <w:rPr>
          <w:lang w:val="en-US"/>
        </w:rPr>
        <w:tab/>
      </w:r>
      <w:r w:rsidR="00BB2982" w:rsidRPr="00B716B1">
        <w:rPr>
          <w:lang w:val="en-US"/>
        </w:rPr>
        <w:t>Plaquettes</w:t>
      </w:r>
      <w:r w:rsidRPr="00B716B1">
        <w:rPr>
          <w:rStyle w:val="MeetChar"/>
          <w:lang w:val="en-US"/>
        </w:rPr>
        <w:tab/>
        <w:t>PM</w:t>
      </w:r>
      <w:r w:rsidRPr="00B716B1">
        <w:rPr>
          <w:rStyle w:val="MeetChar"/>
          <w:lang w:val="en-US"/>
        </w:rPr>
        <w:tab/>
        <w:t>[1]</w:t>
      </w:r>
    </w:p>
    <w:p w14:paraId="2097D144" w14:textId="77777777" w:rsidR="00D62BFB" w:rsidRPr="00C33820" w:rsidRDefault="00D14B5E" w:rsidP="00D62BFB">
      <w:pPr>
        <w:pStyle w:val="Lijn"/>
      </w:pPr>
      <w:r>
        <w:rPr>
          <w:noProof/>
        </w:rPr>
        <w:pict w14:anchorId="7B43EE06">
          <v:rect id="_x0000_i1027" alt="" style="width:453.6pt;height:.05pt;mso-width-percent:0;mso-height-percent:0;mso-width-percent:0;mso-height-percent:0" o:hralign="center" o:hrstd="t" o:hr="t" fillcolor="#aca899" stroked="f"/>
        </w:pict>
      </w:r>
    </w:p>
    <w:p w14:paraId="299EF4B1" w14:textId="77777777" w:rsidR="000B446A" w:rsidRPr="00D62BFB" w:rsidRDefault="000B446A" w:rsidP="000B446A">
      <w:pPr>
        <w:pStyle w:val="Kop1"/>
        <w:rPr>
          <w:lang w:val="nl-BE"/>
        </w:rPr>
      </w:pPr>
      <w:r>
        <w:rPr>
          <w:lang w:val="nl-BE"/>
        </w:rPr>
        <w:t xml:space="preserve">Normes et documents de reference </w:t>
      </w:r>
    </w:p>
    <w:p w14:paraId="04AC9BC0" w14:textId="7EC8C626" w:rsidR="00845E10" w:rsidRPr="00C33820" w:rsidRDefault="00D14B5E" w:rsidP="005C61D3">
      <w:pPr>
        <w:pStyle w:val="Lijn"/>
      </w:pPr>
      <w:r>
        <w:rPr>
          <w:noProof/>
        </w:rPr>
        <w:pict w14:anchorId="04AC9BD3">
          <v:rect id="_x0000_i1026" alt="" style="width:453.6pt;height:.05pt;mso-width-percent:0;mso-height-percent:0;mso-width-percent:0;mso-height-percent:0" o:hralign="center" o:hrstd="t" o:hr="t" fillcolor="#aca899" stroked="f"/>
        </w:pict>
      </w:r>
    </w:p>
    <w:p w14:paraId="74DB3628" w14:textId="77777777" w:rsidR="000B446A" w:rsidRPr="00251DED" w:rsidRDefault="000B446A" w:rsidP="000B446A">
      <w:pPr>
        <w:pStyle w:val="Kop7"/>
        <w:rPr>
          <w:lang w:val="fr-BE"/>
        </w:rPr>
      </w:pPr>
      <w:r w:rsidRPr="00251DED">
        <w:rPr>
          <w:lang w:val="fr-BE"/>
        </w:rPr>
        <w:t>.30.30.</w:t>
      </w:r>
      <w:r w:rsidRPr="00251DED">
        <w:rPr>
          <w:lang w:val="fr-BE"/>
        </w:rPr>
        <w:tab/>
        <w:t>Normes et autres documents techniques de référence :</w:t>
      </w:r>
    </w:p>
    <w:p w14:paraId="65D271BC" w14:textId="1738A37D" w:rsidR="00D62BFB" w:rsidRPr="00644461" w:rsidRDefault="00D62BFB" w:rsidP="00912418">
      <w:pPr>
        <w:pStyle w:val="83Normen"/>
        <w:ind w:left="709"/>
        <w:rPr>
          <w:lang w:val="fr-FR"/>
        </w:rPr>
      </w:pPr>
      <w:r w:rsidRPr="00644461">
        <w:rPr>
          <w:color w:val="FF0000"/>
          <w:lang w:val="fr-FR"/>
        </w:rPr>
        <w:t>&gt;</w:t>
      </w:r>
      <w:hyperlink r:id="rId10" w:history="1">
        <w:r w:rsidRPr="00644461">
          <w:rPr>
            <w:rStyle w:val="Hyperlink"/>
            <w:lang w:val="fr-FR"/>
          </w:rPr>
          <w:t>STS 08-</w:t>
        </w:r>
        <w:proofErr w:type="gramStart"/>
        <w:r w:rsidRPr="00644461">
          <w:rPr>
            <w:rStyle w:val="Hyperlink"/>
            <w:lang w:val="fr-FR"/>
          </w:rPr>
          <w:t>82:</w:t>
        </w:r>
        <w:proofErr w:type="gramEnd"/>
        <w:r w:rsidRPr="00644461">
          <w:rPr>
            <w:rStyle w:val="Hyperlink"/>
            <w:lang w:val="fr-FR"/>
          </w:rPr>
          <w:t>2003</w:t>
        </w:r>
      </w:hyperlink>
      <w:r w:rsidRPr="00644461">
        <w:rPr>
          <w:lang w:val="fr-FR"/>
        </w:rPr>
        <w:t xml:space="preserve"> - </w:t>
      </w:r>
      <w:r w:rsidR="000B446A" w:rsidRPr="00644461">
        <w:rPr>
          <w:lang w:val="fr-FR"/>
        </w:rPr>
        <w:t>Matériaux d’isolation thermique : Mousse de polystyrène expansé [EPS</w:t>
      </w:r>
      <w:r w:rsidRPr="00644461">
        <w:rPr>
          <w:lang w:val="fr-FR"/>
        </w:rPr>
        <w:t>]</w:t>
      </w:r>
    </w:p>
    <w:p w14:paraId="55622D82" w14:textId="1441CFEC" w:rsidR="00D62BFB" w:rsidRPr="00644461" w:rsidRDefault="00D62BFB" w:rsidP="00912418">
      <w:pPr>
        <w:pStyle w:val="83Normen"/>
        <w:ind w:left="709"/>
        <w:rPr>
          <w:lang w:val="fr-FR"/>
        </w:rPr>
      </w:pPr>
      <w:r w:rsidRPr="00644461">
        <w:rPr>
          <w:color w:val="FF0000"/>
          <w:lang w:val="fr-FR"/>
        </w:rPr>
        <w:t>&gt;</w:t>
      </w:r>
      <w:r w:rsidRPr="00644461">
        <w:rPr>
          <w:rStyle w:val="Hyperlink"/>
          <w:lang w:val="fr-FR"/>
        </w:rPr>
        <w:t xml:space="preserve"> NBN EN </w:t>
      </w:r>
      <w:proofErr w:type="gramStart"/>
      <w:r w:rsidRPr="00644461">
        <w:rPr>
          <w:rStyle w:val="Hyperlink"/>
          <w:lang w:val="fr-FR"/>
        </w:rPr>
        <w:t>13163:</w:t>
      </w:r>
      <w:proofErr w:type="gramEnd"/>
      <w:r w:rsidRPr="00644461">
        <w:rPr>
          <w:rStyle w:val="Hyperlink"/>
          <w:lang w:val="fr-FR"/>
        </w:rPr>
        <w:t>2013</w:t>
      </w:r>
      <w:r w:rsidRPr="00644461">
        <w:rPr>
          <w:lang w:val="fr-FR"/>
        </w:rPr>
        <w:t xml:space="preserve">  - </w:t>
      </w:r>
      <w:r w:rsidR="000B446A" w:rsidRPr="00644461">
        <w:rPr>
          <w:lang w:val="fr-FR"/>
        </w:rPr>
        <w:t>R - FR,EN,DE - Produits isolants thermiques pour le bâtiment - Produits manufacturés en polystyrène expansé (EPS) - Spécification = EN 13163:2013 [2e éd.] [ICS : 91.100.60</w:t>
      </w:r>
      <w:r w:rsidRPr="00644461">
        <w:rPr>
          <w:lang w:val="fr-FR"/>
        </w:rPr>
        <w:t>]</w:t>
      </w:r>
    </w:p>
    <w:p w14:paraId="1D1BBA04" w14:textId="5D72749D" w:rsidR="00D62BFB" w:rsidRPr="00C33820" w:rsidRDefault="00D62BFB" w:rsidP="00912418">
      <w:pPr>
        <w:pStyle w:val="83Normen"/>
        <w:ind w:left="709"/>
        <w:rPr>
          <w:lang w:val="nl-BE"/>
        </w:rPr>
      </w:pPr>
      <w:r w:rsidRPr="00644461">
        <w:rPr>
          <w:color w:val="FF0000"/>
          <w:lang w:val="fr-FR"/>
        </w:rPr>
        <w:t>&gt;</w:t>
      </w:r>
      <w:hyperlink r:id="rId11" w:anchor="details" w:history="1">
        <w:r w:rsidRPr="00644461">
          <w:rPr>
            <w:rStyle w:val="Hyperlink"/>
            <w:lang w:val="fr-FR"/>
          </w:rPr>
          <w:t>NBN EN 13501-1+A</w:t>
        </w:r>
        <w:proofErr w:type="gramStart"/>
        <w:r w:rsidRPr="00644461">
          <w:rPr>
            <w:rStyle w:val="Hyperlink"/>
            <w:lang w:val="fr-FR"/>
          </w:rPr>
          <w:t>1:</w:t>
        </w:r>
        <w:proofErr w:type="gramEnd"/>
        <w:r w:rsidRPr="00644461">
          <w:rPr>
            <w:rStyle w:val="Hyperlink"/>
            <w:lang w:val="fr-FR"/>
          </w:rPr>
          <w:t>2010</w:t>
        </w:r>
      </w:hyperlink>
      <w:r w:rsidRPr="00644461">
        <w:rPr>
          <w:color w:val="FF0000"/>
          <w:lang w:val="fr-FR"/>
        </w:rPr>
        <w:t xml:space="preserve"> </w:t>
      </w:r>
      <w:r w:rsidRPr="00644461">
        <w:rPr>
          <w:lang w:val="fr-FR"/>
        </w:rPr>
        <w:t xml:space="preserve">- </w:t>
      </w:r>
      <w:r w:rsidR="000B446A" w:rsidRPr="00644461">
        <w:rPr>
          <w:lang w:val="fr-FR"/>
        </w:rPr>
        <w:t xml:space="preserve">R - FR,EN,DE - Classification des produits et éléments de construction - Partie 1: Classement à partir des données d'essais de réaction au feu = EN 13501-1:2007+A1:2009 [3e éd.] </w:t>
      </w:r>
      <w:r w:rsidR="000B446A" w:rsidRPr="000B446A">
        <w:rPr>
          <w:lang w:val="nl-BE"/>
        </w:rPr>
        <w:t>[ICS : 13.220.50]</w:t>
      </w:r>
      <w:r w:rsidRPr="00C33820">
        <w:rPr>
          <w:lang w:val="nl-BE"/>
        </w:rPr>
        <w:t>]</w:t>
      </w:r>
    </w:p>
    <w:p w14:paraId="36B662D1" w14:textId="77777777" w:rsidR="00D62BFB" w:rsidRPr="00C33820" w:rsidRDefault="00D14B5E" w:rsidP="00D62BFB">
      <w:pPr>
        <w:pStyle w:val="Lijn"/>
      </w:pPr>
      <w:r>
        <w:rPr>
          <w:noProof/>
        </w:rPr>
        <w:pict w14:anchorId="0DF9C1DF">
          <v:rect id="_x0000_i1025" alt="" style="width:453.6pt;height:.05pt;mso-width-percent:0;mso-height-percent:0;mso-width-percent:0;mso-height-percent:0" o:hralign="center" o:hrstd="t" o:hr="t" fillcolor="#aca899" stroked="f"/>
        </w:pict>
      </w:r>
    </w:p>
    <w:p w14:paraId="04AC9BC1" w14:textId="29A4E087" w:rsidR="00716BA9" w:rsidRPr="008147E8" w:rsidRDefault="00570AE2" w:rsidP="00FD5707">
      <w:pPr>
        <w:pStyle w:val="80"/>
        <w:rPr>
          <w:rStyle w:val="Merk"/>
          <w:lang w:val="en-US"/>
        </w:rPr>
      </w:pPr>
      <w:r w:rsidRPr="008147E8">
        <w:rPr>
          <w:rStyle w:val="Merk"/>
          <w:lang w:val="en-US"/>
        </w:rPr>
        <w:t>KINGSPAN UNIDEK</w:t>
      </w:r>
    </w:p>
    <w:p w14:paraId="04AC9BC2" w14:textId="16551A84" w:rsidR="00716BA9" w:rsidRPr="00F535D9" w:rsidRDefault="00FC6C4A" w:rsidP="00FD5707">
      <w:pPr>
        <w:pStyle w:val="80"/>
        <w:rPr>
          <w:lang w:val="en-US"/>
        </w:rPr>
      </w:pPr>
      <w:proofErr w:type="spellStart"/>
      <w:r>
        <w:rPr>
          <w:lang w:val="en-US"/>
        </w:rPr>
        <w:lastRenderedPageBreak/>
        <w:t>Bouwelven</w:t>
      </w:r>
      <w:proofErr w:type="spellEnd"/>
      <w:r>
        <w:rPr>
          <w:lang w:val="en-US"/>
        </w:rPr>
        <w:t xml:space="preserve"> 17A</w:t>
      </w:r>
    </w:p>
    <w:p w14:paraId="04AC9BC3" w14:textId="5F11E668" w:rsidR="00716BA9" w:rsidRPr="00F535D9" w:rsidRDefault="00716BA9" w:rsidP="00FD5707">
      <w:pPr>
        <w:pStyle w:val="80"/>
        <w:rPr>
          <w:lang w:val="en-US"/>
        </w:rPr>
      </w:pPr>
      <w:r w:rsidRPr="00F535D9">
        <w:rPr>
          <w:lang w:val="en-US"/>
        </w:rPr>
        <w:t>B</w:t>
      </w:r>
      <w:r w:rsidR="00FD5707" w:rsidRPr="00F535D9">
        <w:rPr>
          <w:lang w:val="en-US"/>
        </w:rPr>
        <w:t>E</w:t>
      </w:r>
      <w:r w:rsidRPr="00F535D9">
        <w:rPr>
          <w:lang w:val="en-US"/>
        </w:rPr>
        <w:t>-</w:t>
      </w:r>
      <w:r w:rsidR="00FC6C4A">
        <w:rPr>
          <w:lang w:val="en-US"/>
        </w:rPr>
        <w:t xml:space="preserve">2280 </w:t>
      </w:r>
      <w:proofErr w:type="spellStart"/>
      <w:r w:rsidR="00FC6C4A">
        <w:rPr>
          <w:lang w:val="en-US"/>
        </w:rPr>
        <w:t>Grobbendonk</w:t>
      </w:r>
      <w:proofErr w:type="spellEnd"/>
    </w:p>
    <w:p w14:paraId="04AC9BC4" w14:textId="4848D57F" w:rsidR="00716BA9" w:rsidRPr="00F535D9" w:rsidRDefault="00716BA9" w:rsidP="00FD5707">
      <w:pPr>
        <w:pStyle w:val="80"/>
        <w:rPr>
          <w:lang w:val="en-US"/>
        </w:rPr>
      </w:pPr>
      <w:proofErr w:type="spellStart"/>
      <w:r w:rsidRPr="00F535D9">
        <w:rPr>
          <w:lang w:val="en-US"/>
        </w:rPr>
        <w:t>T</w:t>
      </w:r>
      <w:r w:rsidR="000B446A">
        <w:rPr>
          <w:lang w:val="en-US"/>
        </w:rPr>
        <w:t>é</w:t>
      </w:r>
      <w:r w:rsidRPr="00F535D9">
        <w:rPr>
          <w:lang w:val="en-US"/>
        </w:rPr>
        <w:t>l</w:t>
      </w:r>
      <w:proofErr w:type="spellEnd"/>
      <w:r w:rsidRPr="00F535D9">
        <w:rPr>
          <w:lang w:val="en-US"/>
        </w:rPr>
        <w:t>.:</w:t>
      </w:r>
      <w:r w:rsidR="00FD5707" w:rsidRPr="00F535D9">
        <w:rPr>
          <w:lang w:val="en-US"/>
        </w:rPr>
        <w:t xml:space="preserve"> </w:t>
      </w:r>
      <w:r w:rsidRPr="00F535D9">
        <w:rPr>
          <w:lang w:val="en-US"/>
        </w:rPr>
        <w:t>+32 [0]1</w:t>
      </w:r>
      <w:r w:rsidR="000078AF" w:rsidRPr="00F535D9">
        <w:rPr>
          <w:lang w:val="en-US"/>
        </w:rPr>
        <w:t>4</w:t>
      </w:r>
      <w:r w:rsidRPr="00F535D9">
        <w:rPr>
          <w:lang w:val="en-US"/>
        </w:rPr>
        <w:t xml:space="preserve"> </w:t>
      </w:r>
      <w:r w:rsidR="000078AF" w:rsidRPr="00F535D9">
        <w:rPr>
          <w:lang w:val="en-US"/>
        </w:rPr>
        <w:t>24</w:t>
      </w:r>
      <w:r w:rsidRPr="00F535D9">
        <w:rPr>
          <w:lang w:val="en-US"/>
        </w:rPr>
        <w:t xml:space="preserve"> </w:t>
      </w:r>
      <w:r w:rsidR="000078AF" w:rsidRPr="00F535D9">
        <w:rPr>
          <w:lang w:val="en-US"/>
        </w:rPr>
        <w:t>70</w:t>
      </w:r>
      <w:r w:rsidRPr="00F535D9">
        <w:rPr>
          <w:lang w:val="en-US"/>
        </w:rPr>
        <w:t xml:space="preserve"> </w:t>
      </w:r>
      <w:r w:rsidR="000078AF" w:rsidRPr="00F535D9">
        <w:rPr>
          <w:lang w:val="en-US"/>
        </w:rPr>
        <w:t>10</w:t>
      </w:r>
    </w:p>
    <w:p w14:paraId="04AC9BC5" w14:textId="77777777" w:rsidR="00716BA9" w:rsidRPr="00F535D9" w:rsidRDefault="00716BA9" w:rsidP="00FD5707">
      <w:pPr>
        <w:pStyle w:val="80"/>
        <w:rPr>
          <w:lang w:val="en-US"/>
        </w:rPr>
      </w:pPr>
      <w:r w:rsidRPr="00F535D9">
        <w:rPr>
          <w:lang w:val="en-US"/>
        </w:rPr>
        <w:t>Fax:</w:t>
      </w:r>
      <w:r w:rsidR="00FD5707" w:rsidRPr="00F535D9">
        <w:rPr>
          <w:lang w:val="en-US"/>
        </w:rPr>
        <w:t xml:space="preserve"> </w:t>
      </w:r>
      <w:r w:rsidRPr="00F535D9">
        <w:rPr>
          <w:lang w:val="en-US"/>
        </w:rPr>
        <w:t>+32 [0]1</w:t>
      </w:r>
      <w:r w:rsidR="000078AF" w:rsidRPr="00F535D9">
        <w:rPr>
          <w:lang w:val="en-US"/>
        </w:rPr>
        <w:t>4</w:t>
      </w:r>
      <w:r w:rsidRPr="00F535D9">
        <w:rPr>
          <w:lang w:val="en-US"/>
        </w:rPr>
        <w:t xml:space="preserve"> </w:t>
      </w:r>
      <w:r w:rsidR="000078AF" w:rsidRPr="00F535D9">
        <w:rPr>
          <w:lang w:val="en-US"/>
        </w:rPr>
        <w:t>24</w:t>
      </w:r>
      <w:r w:rsidRPr="00F535D9">
        <w:rPr>
          <w:lang w:val="en-US"/>
        </w:rPr>
        <w:t xml:space="preserve"> </w:t>
      </w:r>
      <w:r w:rsidR="000078AF" w:rsidRPr="00F535D9">
        <w:rPr>
          <w:lang w:val="en-US"/>
        </w:rPr>
        <w:t>70</w:t>
      </w:r>
      <w:r w:rsidRPr="00F535D9">
        <w:rPr>
          <w:lang w:val="en-US"/>
        </w:rPr>
        <w:t xml:space="preserve"> </w:t>
      </w:r>
      <w:r w:rsidR="000078AF" w:rsidRPr="00F535D9">
        <w:rPr>
          <w:lang w:val="en-US"/>
        </w:rPr>
        <w:t>19</w:t>
      </w:r>
    </w:p>
    <w:p w14:paraId="04AC9BC6" w14:textId="77777777" w:rsidR="00FD5707" w:rsidRPr="00F535D9" w:rsidRDefault="00000000" w:rsidP="00FD5707">
      <w:pPr>
        <w:pStyle w:val="80"/>
        <w:rPr>
          <w:lang w:val="en-US"/>
        </w:rPr>
      </w:pPr>
      <w:hyperlink r:id="rId12" w:history="1">
        <w:r w:rsidR="00086434" w:rsidRPr="00F535D9">
          <w:rPr>
            <w:rStyle w:val="Hyperlink"/>
            <w:lang w:val="en-US"/>
          </w:rPr>
          <w:t>http://www.kingspanunidek.be/</w:t>
        </w:r>
      </w:hyperlink>
    </w:p>
    <w:p w14:paraId="04AC9BC7" w14:textId="77777777" w:rsidR="00FD5707" w:rsidRPr="00FC6C4A" w:rsidRDefault="00000000" w:rsidP="00FD5707">
      <w:pPr>
        <w:pStyle w:val="80"/>
        <w:rPr>
          <w:lang w:val="en-US"/>
        </w:rPr>
      </w:pPr>
      <w:hyperlink r:id="rId13" w:history="1">
        <w:r w:rsidR="00086434" w:rsidRPr="00FC6C4A">
          <w:rPr>
            <w:rStyle w:val="Hyperlink"/>
            <w:lang w:val="en-US"/>
          </w:rPr>
          <w:t>mailto:info@kingspanunidek.be</w:t>
        </w:r>
      </w:hyperlink>
    </w:p>
    <w:sectPr w:rsidR="00FD5707" w:rsidRPr="00FC6C4A" w:rsidSect="0077792B">
      <w:headerReference w:type="default" r:id="rId14"/>
      <w:footerReference w:type="default" r:id="rId15"/>
      <w:pgSz w:w="11906" w:h="16838" w:code="9"/>
      <w:pgMar w:top="998" w:right="1134" w:bottom="858" w:left="2268" w:header="0" w:footer="2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1684E" w14:textId="77777777" w:rsidR="00D14B5E" w:rsidRDefault="00D14B5E">
      <w:r>
        <w:separator/>
      </w:r>
    </w:p>
  </w:endnote>
  <w:endnote w:type="continuationSeparator" w:id="0">
    <w:p w14:paraId="355C5E59" w14:textId="77777777" w:rsidR="00D14B5E" w:rsidRDefault="00D14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Geneva">
    <w:panose1 w:val="020B0503030404040204"/>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9BDD" w14:textId="77777777" w:rsidR="00DE1F19" w:rsidRDefault="00D14B5E" w:rsidP="002066E5">
    <w:pPr>
      <w:pStyle w:val="Lijn"/>
    </w:pPr>
    <w:r>
      <w:rPr>
        <w:noProof/>
      </w:rPr>
      <w:pict w14:anchorId="04AC9BE0">
        <v:rect id="_x0000_i1035" alt="" style="width:453.6pt;height:.05pt;mso-width-percent:0;mso-height-percent:0;mso-width-percent:0;mso-height-percent:0" o:hralign="center" o:hrstd="t" o:hr="t" fillcolor="#aca899" stroked="f"/>
      </w:pict>
    </w:r>
  </w:p>
  <w:p w14:paraId="4CF4CBB5" w14:textId="628C9E40" w:rsidR="000B446A" w:rsidRDefault="000B446A" w:rsidP="000B446A">
    <w:pPr>
      <w:tabs>
        <w:tab w:val="center" w:pos="3969"/>
        <w:tab w:val="right" w:pos="8505"/>
      </w:tabs>
      <w:ind w:left="-851"/>
      <w:rPr>
        <w:rFonts w:ascii="Arial" w:hAnsi="Arial" w:cs="Arial"/>
        <w:sz w:val="16"/>
        <w:lang w:val="en-US"/>
      </w:rPr>
    </w:pPr>
    <w:r>
      <w:rPr>
        <w:rFonts w:ascii="Arial" w:hAnsi="Arial" w:cs="Arial"/>
        <w:sz w:val="16"/>
        <w:lang w:val="en-US"/>
      </w:rPr>
      <w:t xml:space="preserve">Copyright© </w:t>
    </w:r>
    <w:proofErr w:type="spellStart"/>
    <w:r>
      <w:rPr>
        <w:rFonts w:ascii="Arial" w:hAnsi="Arial" w:cs="Arial"/>
        <w:sz w:val="16"/>
        <w:lang w:val="en-US"/>
      </w:rPr>
      <w:t>Cobosystems</w:t>
    </w:r>
    <w:proofErr w:type="spellEnd"/>
    <w:r>
      <w:rPr>
        <w:rFonts w:ascii="Arial" w:hAnsi="Arial" w:cs="Arial"/>
        <w:sz w:val="16"/>
        <w:lang w:val="en-US"/>
      </w:rPr>
      <w:t xml:space="preserve"> 202</w:t>
    </w:r>
    <w:r w:rsidR="00BB2982">
      <w:rPr>
        <w:rFonts w:ascii="Arial" w:hAnsi="Arial" w:cs="Arial"/>
        <w:sz w:val="16"/>
        <w:lang w:val="en-US"/>
      </w:rPr>
      <w:t>2</w:t>
    </w:r>
    <w:r>
      <w:rPr>
        <w:rFonts w:ascii="Arial" w:hAnsi="Arial" w:cs="Arial"/>
        <w:sz w:val="16"/>
        <w:lang w:val="en-US"/>
      </w:rPr>
      <w:tab/>
    </w:r>
    <w:proofErr w:type="spellStart"/>
    <w:r>
      <w:rPr>
        <w:rFonts w:ascii="Arial" w:hAnsi="Arial" w:cs="Arial"/>
        <w:sz w:val="16"/>
        <w:lang w:val="en-US"/>
      </w:rPr>
      <w:t>CdCh</w:t>
    </w:r>
    <w:proofErr w:type="spellEnd"/>
    <w:r>
      <w:rPr>
        <w:rFonts w:ascii="Arial" w:hAnsi="Arial" w:cs="Arial"/>
        <w:sz w:val="16"/>
        <w:lang w:val="en-US"/>
      </w:rPr>
      <w:t xml:space="preserve"> Fabricant</w:t>
    </w:r>
    <w:r>
      <w:rPr>
        <w:rFonts w:ascii="Arial" w:hAnsi="Arial" w:cs="Arial"/>
        <w:sz w:val="16"/>
        <w:lang w:val="en-US"/>
      </w:rPr>
      <w:tab/>
    </w:r>
    <w:r>
      <w:rPr>
        <w:rFonts w:ascii="Arial" w:hAnsi="Arial" w:cs="Arial"/>
        <w:sz w:val="16"/>
      </w:rPr>
      <w:fldChar w:fldCharType="begin"/>
    </w:r>
    <w:r>
      <w:rPr>
        <w:rFonts w:ascii="Arial" w:hAnsi="Arial" w:cs="Arial"/>
        <w:sz w:val="16"/>
      </w:rPr>
      <w:instrText xml:space="preserve"> DATE \@ "yyyy MM dd" </w:instrText>
    </w:r>
    <w:r>
      <w:rPr>
        <w:rFonts w:ascii="Arial" w:hAnsi="Arial" w:cs="Arial"/>
        <w:sz w:val="16"/>
      </w:rPr>
      <w:fldChar w:fldCharType="separate"/>
    </w:r>
    <w:r w:rsidR="005A1097">
      <w:rPr>
        <w:rFonts w:ascii="Arial" w:hAnsi="Arial" w:cs="Arial"/>
        <w:noProof/>
        <w:sz w:val="16"/>
      </w:rPr>
      <w:t>2023 03 06</w:t>
    </w:r>
    <w:r>
      <w:rPr>
        <w:rFonts w:ascii="Arial" w:hAnsi="Arial" w:cs="Arial"/>
        <w:sz w:val="16"/>
      </w:rPr>
      <w:fldChar w:fldCharType="end"/>
    </w:r>
    <w:r>
      <w:rPr>
        <w:rFonts w:ascii="Arial" w:hAnsi="Arial" w:cs="Arial"/>
        <w:sz w:val="16"/>
        <w:lang w:val="en-US"/>
      </w:rPr>
      <w:t xml:space="preserve">  -  </w:t>
    </w:r>
    <w:r>
      <w:rPr>
        <w:rFonts w:ascii="Arial" w:hAnsi="Arial" w:cs="Arial"/>
        <w:sz w:val="16"/>
      </w:rPr>
      <w:fldChar w:fldCharType="begin"/>
    </w:r>
    <w:r>
      <w:rPr>
        <w:rFonts w:ascii="Arial" w:hAnsi="Arial" w:cs="Arial"/>
        <w:sz w:val="16"/>
      </w:rPr>
      <w:instrText xml:space="preserve"> TIME \@ "H:mm" </w:instrText>
    </w:r>
    <w:r>
      <w:rPr>
        <w:rFonts w:ascii="Arial" w:hAnsi="Arial" w:cs="Arial"/>
        <w:sz w:val="16"/>
      </w:rPr>
      <w:fldChar w:fldCharType="separate"/>
    </w:r>
    <w:r w:rsidR="005A1097">
      <w:rPr>
        <w:rFonts w:ascii="Arial" w:hAnsi="Arial" w:cs="Arial"/>
        <w:noProof/>
        <w:sz w:val="16"/>
      </w:rPr>
      <w:t>13:03</w:t>
    </w:r>
    <w:r>
      <w:rPr>
        <w:rFonts w:ascii="Arial" w:hAnsi="Arial" w:cs="Arial"/>
        <w:sz w:val="16"/>
      </w:rPr>
      <w:fldChar w:fldCharType="end"/>
    </w:r>
  </w:p>
  <w:p w14:paraId="6637C182" w14:textId="77777777" w:rsidR="000B446A" w:rsidRPr="00FB76A0" w:rsidRDefault="000B446A" w:rsidP="000B446A">
    <w:pPr>
      <w:tabs>
        <w:tab w:val="center" w:pos="3969"/>
        <w:tab w:val="right" w:pos="8505"/>
      </w:tabs>
      <w:rPr>
        <w:rFonts w:ascii="Arial" w:hAnsi="Arial" w:cs="Arial"/>
        <w:sz w:val="16"/>
        <w:lang w:val="en-US"/>
      </w:rPr>
    </w:pPr>
    <w:r>
      <w:rPr>
        <w:rFonts w:ascii="Arial" w:hAnsi="Arial" w:cs="Arial"/>
        <w:sz w:val="16"/>
        <w:lang w:val="en-US"/>
      </w:rPr>
      <w:tab/>
      <w:t xml:space="preserve">Kingspan </w:t>
    </w:r>
    <w:proofErr w:type="spellStart"/>
    <w:proofErr w:type="gramStart"/>
    <w:r>
      <w:rPr>
        <w:rFonts w:ascii="Arial" w:hAnsi="Arial" w:cs="Arial"/>
        <w:sz w:val="16"/>
        <w:lang w:val="en-US"/>
      </w:rPr>
      <w:t>Unidek</w:t>
    </w:r>
    <w:proofErr w:type="spellEnd"/>
    <w:r>
      <w:rPr>
        <w:rFonts w:ascii="Arial" w:hAnsi="Arial" w:cs="Arial"/>
        <w:sz w:val="16"/>
        <w:lang w:val="en-US"/>
      </w:rPr>
      <w:t xml:space="preserve">  -</w:t>
    </w:r>
    <w:proofErr w:type="gramEnd"/>
    <w:r>
      <w:rPr>
        <w:rFonts w:ascii="Arial" w:hAnsi="Arial" w:cs="Arial"/>
        <w:sz w:val="16"/>
        <w:lang w:val="en-US"/>
      </w:rPr>
      <w:t xml:space="preserve"> v2 2022</w:t>
    </w:r>
    <w:r w:rsidRPr="00FB76A0">
      <w:rPr>
        <w:rFonts w:ascii="Arial" w:hAnsi="Arial" w:cs="Arial"/>
        <w:sz w:val="16"/>
        <w:lang w:val="en-US"/>
      </w:rPr>
      <w:tab/>
    </w:r>
    <w:r>
      <w:rPr>
        <w:rFonts w:ascii="Arial" w:hAnsi="Arial" w:cs="Arial"/>
        <w:sz w:val="16"/>
      </w:rPr>
      <w:fldChar w:fldCharType="begin"/>
    </w:r>
    <w:r w:rsidRPr="00FB76A0">
      <w:rPr>
        <w:rFonts w:ascii="Arial" w:hAnsi="Arial" w:cs="Arial"/>
        <w:sz w:val="16"/>
        <w:lang w:val="en-US"/>
      </w:rPr>
      <w:instrText xml:space="preserve"> PAGE </w:instrText>
    </w:r>
    <w:r>
      <w:rPr>
        <w:rFonts w:ascii="Arial" w:hAnsi="Arial" w:cs="Arial"/>
        <w:sz w:val="16"/>
      </w:rPr>
      <w:fldChar w:fldCharType="separate"/>
    </w:r>
    <w:r w:rsidRPr="000B446A">
      <w:rPr>
        <w:rFonts w:ascii="Arial" w:hAnsi="Arial" w:cs="Arial"/>
        <w:sz w:val="16"/>
        <w:lang w:val="en-US"/>
      </w:rPr>
      <w:t>5</w:t>
    </w:r>
    <w:r>
      <w:rPr>
        <w:rFonts w:ascii="Arial" w:hAnsi="Arial" w:cs="Arial"/>
        <w:sz w:val="16"/>
      </w:rPr>
      <w:fldChar w:fldCharType="end"/>
    </w:r>
    <w:r w:rsidRPr="00FB76A0">
      <w:rPr>
        <w:rFonts w:ascii="Arial" w:hAnsi="Arial" w:cs="Arial"/>
        <w:sz w:val="16"/>
        <w:lang w:val="en-US"/>
      </w:rPr>
      <w:t>/</w:t>
    </w:r>
    <w:r>
      <w:rPr>
        <w:rFonts w:ascii="Arial" w:hAnsi="Arial" w:cs="Arial"/>
        <w:sz w:val="16"/>
      </w:rPr>
      <w:fldChar w:fldCharType="begin"/>
    </w:r>
    <w:r w:rsidRPr="00FB76A0">
      <w:rPr>
        <w:rFonts w:ascii="Arial" w:hAnsi="Arial" w:cs="Arial"/>
        <w:sz w:val="16"/>
        <w:lang w:val="en-US"/>
      </w:rPr>
      <w:instrText xml:space="preserve"> NUMPAGES </w:instrText>
    </w:r>
    <w:r>
      <w:rPr>
        <w:rFonts w:ascii="Arial" w:hAnsi="Arial" w:cs="Arial"/>
        <w:sz w:val="16"/>
      </w:rPr>
      <w:fldChar w:fldCharType="separate"/>
    </w:r>
    <w:r w:rsidRPr="000B446A">
      <w:rPr>
        <w:rFonts w:ascii="Arial" w:hAnsi="Arial" w:cs="Arial"/>
        <w:sz w:val="16"/>
        <w:lang w:val="en-US"/>
      </w:rPr>
      <w:t>5</w:t>
    </w:r>
    <w:r>
      <w:rPr>
        <w:rFonts w:ascii="Arial" w:hAnsi="Arial" w:cs="Arial"/>
        <w:sz w:val="16"/>
      </w:rPr>
      <w:fldChar w:fldCharType="end"/>
    </w:r>
  </w:p>
  <w:p w14:paraId="04AC9BDF" w14:textId="5E3FB44D" w:rsidR="00DE1F19" w:rsidRPr="000B446A" w:rsidRDefault="00DE1F19" w:rsidP="000B446A">
    <w:pPr>
      <w:tabs>
        <w:tab w:val="center" w:pos="3969"/>
        <w:tab w:val="right" w:pos="8505"/>
      </w:tabs>
      <w:ind w:left="-851"/>
      <w:rPr>
        <w:rFonts w:ascii="Arial" w:hAnsi="Arial" w:cs="Arial"/>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1D2D3" w14:textId="77777777" w:rsidR="00D14B5E" w:rsidRDefault="00D14B5E">
      <w:r>
        <w:separator/>
      </w:r>
    </w:p>
  </w:footnote>
  <w:footnote w:type="continuationSeparator" w:id="0">
    <w:p w14:paraId="21058380" w14:textId="77777777" w:rsidR="00D14B5E" w:rsidRDefault="00D14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9BD9" w14:textId="77777777" w:rsidR="00134221" w:rsidRDefault="00134221" w:rsidP="00134221">
    <w:pPr>
      <w:pStyle w:val="Bestek"/>
    </w:pPr>
    <w:bookmarkStart w:id="26" w:name="_Toc75230067"/>
    <w:bookmarkStart w:id="27" w:name="_Toc114297164"/>
  </w:p>
  <w:p w14:paraId="3894130F" w14:textId="77777777" w:rsidR="0077792B" w:rsidRDefault="0077792B" w:rsidP="00134221">
    <w:pPr>
      <w:pStyle w:val="Bestek"/>
    </w:pPr>
  </w:p>
  <w:bookmarkEnd w:id="26"/>
  <w:bookmarkEnd w:id="27"/>
  <w:p w14:paraId="02954C27" w14:textId="77777777" w:rsidR="004E060F" w:rsidRPr="00251DED" w:rsidRDefault="004E060F" w:rsidP="004E060F">
    <w:pPr>
      <w:pStyle w:val="Cdch"/>
    </w:pPr>
    <w:r w:rsidRPr="00251DED">
      <w:t>Textes pour Cahier des Charges</w:t>
    </w:r>
  </w:p>
  <w:p w14:paraId="2D89288E" w14:textId="77777777" w:rsidR="004E060F" w:rsidRPr="00251DED" w:rsidRDefault="004E060F" w:rsidP="004E060F">
    <w:pPr>
      <w:pStyle w:val="Kop5"/>
      <w:rPr>
        <w:lang w:val="fr-BE"/>
      </w:rPr>
    </w:pPr>
    <w:r w:rsidRPr="00251DED">
      <w:rPr>
        <w:lang w:val="fr-BE"/>
      </w:rPr>
      <w:t xml:space="preserve">Conforme à la systématique neutre pour C.d.Ch. </w:t>
    </w:r>
  </w:p>
  <w:p w14:paraId="04AC9BDC" w14:textId="7D9DE5E3" w:rsidR="00134221" w:rsidRPr="004E060F" w:rsidRDefault="00134221" w:rsidP="004E060F">
    <w:pPr>
      <w:pStyle w:val="Kop5"/>
      <w:rPr>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C45C2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488C1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95C34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067A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90A7D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A3EAD2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828B1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BF019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4A97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CEA3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0"/>
    <w:lvl w:ilvl="0">
      <w:start w:val="12"/>
      <w:numFmt w:val="decimal"/>
      <w:lvlText w:val="%1"/>
      <w:lvlJc w:val="left"/>
      <w:pPr>
        <w:tabs>
          <w:tab w:val="num" w:pos="1700"/>
        </w:tabs>
        <w:ind w:left="1700" w:hanging="1700"/>
      </w:pPr>
      <w:rPr>
        <w:rFonts w:hint="default"/>
        <w:b w:val="0"/>
      </w:rPr>
    </w:lvl>
    <w:lvl w:ilvl="1">
      <w:start w:val="21"/>
      <w:numFmt w:val="decimal"/>
      <w:lvlText w:val="%1.%2"/>
      <w:lvlJc w:val="left"/>
      <w:pPr>
        <w:tabs>
          <w:tab w:val="num" w:pos="1417"/>
        </w:tabs>
        <w:ind w:left="1417" w:hanging="1700"/>
      </w:pPr>
      <w:rPr>
        <w:rFonts w:hint="default"/>
        <w:b w:val="0"/>
      </w:rPr>
    </w:lvl>
    <w:lvl w:ilvl="2">
      <w:start w:val="20"/>
      <w:numFmt w:val="decimal"/>
      <w:lvlText w:val="%1.%2.%3"/>
      <w:lvlJc w:val="left"/>
      <w:pPr>
        <w:tabs>
          <w:tab w:val="num" w:pos="1134"/>
        </w:tabs>
        <w:ind w:left="1134" w:hanging="1700"/>
      </w:pPr>
      <w:rPr>
        <w:rFonts w:hint="default"/>
        <w:b w:val="0"/>
      </w:rPr>
    </w:lvl>
    <w:lvl w:ilvl="3">
      <w:start w:val="541"/>
      <w:numFmt w:val="decimal"/>
      <w:lvlText w:val="%1.%2.%3.%4"/>
      <w:lvlJc w:val="left"/>
      <w:pPr>
        <w:tabs>
          <w:tab w:val="num" w:pos="851"/>
        </w:tabs>
        <w:ind w:left="851" w:hanging="1700"/>
      </w:pPr>
      <w:rPr>
        <w:rFonts w:hint="default"/>
        <w:b w:val="0"/>
      </w:rPr>
    </w:lvl>
    <w:lvl w:ilvl="4">
      <w:start w:val="1"/>
      <w:numFmt w:val="decimal"/>
      <w:lvlText w:val="%1.%2.%3.%4.%5"/>
      <w:lvlJc w:val="left"/>
      <w:pPr>
        <w:tabs>
          <w:tab w:val="num" w:pos="568"/>
        </w:tabs>
        <w:ind w:left="568" w:hanging="1700"/>
      </w:pPr>
      <w:rPr>
        <w:rFonts w:hint="default"/>
        <w:b w:val="0"/>
      </w:rPr>
    </w:lvl>
    <w:lvl w:ilvl="5">
      <w:start w:val="1"/>
      <w:numFmt w:val="decimal"/>
      <w:lvlText w:val="%1.%2.%3.%4.%5.%6"/>
      <w:lvlJc w:val="left"/>
      <w:pPr>
        <w:tabs>
          <w:tab w:val="num" w:pos="285"/>
        </w:tabs>
        <w:ind w:left="285" w:hanging="1700"/>
      </w:pPr>
      <w:rPr>
        <w:rFonts w:hint="default"/>
        <w:b w:val="0"/>
      </w:rPr>
    </w:lvl>
    <w:lvl w:ilvl="6">
      <w:start w:val="1"/>
      <w:numFmt w:val="decimal"/>
      <w:lvlText w:val="%1.%2.%3.%4.%5.%6.%7"/>
      <w:lvlJc w:val="left"/>
      <w:pPr>
        <w:tabs>
          <w:tab w:val="num" w:pos="102"/>
        </w:tabs>
        <w:ind w:left="102" w:hanging="1800"/>
      </w:pPr>
      <w:rPr>
        <w:rFonts w:hint="default"/>
        <w:b w:val="0"/>
      </w:rPr>
    </w:lvl>
    <w:lvl w:ilvl="7">
      <w:start w:val="1"/>
      <w:numFmt w:val="decimal"/>
      <w:lvlText w:val="%1.%2.%3.%4.%5.%6.%7.%8"/>
      <w:lvlJc w:val="left"/>
      <w:pPr>
        <w:tabs>
          <w:tab w:val="num" w:pos="-181"/>
        </w:tabs>
        <w:ind w:left="-181" w:hanging="1800"/>
      </w:pPr>
      <w:rPr>
        <w:rFonts w:hint="default"/>
        <w:b w:val="0"/>
      </w:rPr>
    </w:lvl>
    <w:lvl w:ilvl="8">
      <w:start w:val="1"/>
      <w:numFmt w:val="decimal"/>
      <w:lvlText w:val="%1.%2.%3.%4.%5.%6.%7.%8.%9"/>
      <w:lvlJc w:val="left"/>
      <w:pPr>
        <w:tabs>
          <w:tab w:val="num" w:pos="-104"/>
        </w:tabs>
        <w:ind w:left="-104" w:hanging="2160"/>
      </w:pPr>
      <w:rPr>
        <w:rFonts w:hint="default"/>
        <w:b w:val="0"/>
      </w:rPr>
    </w:lvl>
  </w:abstractNum>
  <w:abstractNum w:abstractNumId="11" w15:restartNumberingAfterBreak="0">
    <w:nsid w:val="00000002"/>
    <w:multiLevelType w:val="singleLevel"/>
    <w:tmpl w:val="58BEE2EC"/>
    <w:lvl w:ilvl="0">
      <w:numFmt w:val="bullet"/>
      <w:lvlText w:val="-"/>
      <w:lvlJc w:val="left"/>
      <w:pPr>
        <w:tabs>
          <w:tab w:val="num" w:pos="720"/>
        </w:tabs>
        <w:ind w:left="720" w:hanging="720"/>
      </w:pPr>
      <w:rPr>
        <w:rFonts w:ascii="Times New Roman" w:hAnsi="Times New Roman" w:cs="Times New Roman" w:hint="default"/>
      </w:rPr>
    </w:lvl>
  </w:abstractNum>
  <w:abstractNum w:abstractNumId="12" w15:restartNumberingAfterBreak="0">
    <w:nsid w:val="00000004"/>
    <w:multiLevelType w:val="singleLevel"/>
    <w:tmpl w:val="00000000"/>
    <w:lvl w:ilvl="0">
      <w:start w:val="11"/>
      <w:numFmt w:val="bullet"/>
      <w:lvlText w:val="-"/>
      <w:lvlJc w:val="left"/>
      <w:pPr>
        <w:tabs>
          <w:tab w:val="num" w:pos="1211"/>
        </w:tabs>
        <w:ind w:left="1211" w:hanging="360"/>
      </w:pPr>
      <w:rPr>
        <w:rFonts w:ascii="Times New Roman" w:hAnsi="Times New Roman" w:hint="default"/>
      </w:rPr>
    </w:lvl>
  </w:abstractNum>
  <w:abstractNum w:abstractNumId="13" w15:restartNumberingAfterBreak="0">
    <w:nsid w:val="00000005"/>
    <w:multiLevelType w:val="multilevel"/>
    <w:tmpl w:val="00000000"/>
    <w:lvl w:ilvl="0">
      <w:start w:val="11"/>
      <w:numFmt w:val="decimal"/>
      <w:lvlText w:val="%1"/>
      <w:lvlJc w:val="left"/>
      <w:pPr>
        <w:tabs>
          <w:tab w:val="num" w:pos="1940"/>
        </w:tabs>
        <w:ind w:left="1940" w:hanging="1940"/>
      </w:pPr>
      <w:rPr>
        <w:rFonts w:hint="default"/>
        <w:b/>
      </w:rPr>
    </w:lvl>
    <w:lvl w:ilvl="1">
      <w:start w:val="83"/>
      <w:numFmt w:val="decimal"/>
      <w:lvlText w:val="%1.%2"/>
      <w:lvlJc w:val="left"/>
      <w:pPr>
        <w:tabs>
          <w:tab w:val="num" w:pos="1543"/>
        </w:tabs>
        <w:ind w:left="1543" w:hanging="1940"/>
      </w:pPr>
      <w:rPr>
        <w:rFonts w:hint="default"/>
        <w:b/>
      </w:rPr>
    </w:lvl>
    <w:lvl w:ilvl="2">
      <w:start w:val="24"/>
      <w:numFmt w:val="decimal"/>
      <w:lvlText w:val="%1.%2.%3"/>
      <w:lvlJc w:val="left"/>
      <w:pPr>
        <w:tabs>
          <w:tab w:val="num" w:pos="1146"/>
        </w:tabs>
        <w:ind w:left="1146" w:hanging="1940"/>
      </w:pPr>
      <w:rPr>
        <w:rFonts w:hint="default"/>
        <w:b/>
      </w:rPr>
    </w:lvl>
    <w:lvl w:ilvl="3">
      <w:start w:val="1"/>
      <w:numFmt w:val="decimal"/>
      <w:lvlText w:val="%1.%2.%3.%4"/>
      <w:lvlJc w:val="left"/>
      <w:pPr>
        <w:tabs>
          <w:tab w:val="num" w:pos="749"/>
        </w:tabs>
        <w:ind w:left="749" w:hanging="1940"/>
      </w:pPr>
      <w:rPr>
        <w:rFonts w:hint="default"/>
        <w:b/>
      </w:rPr>
    </w:lvl>
    <w:lvl w:ilvl="4">
      <w:start w:val="1"/>
      <w:numFmt w:val="decimal"/>
      <w:lvlText w:val="%1.%2.%3.%4.%5"/>
      <w:lvlJc w:val="left"/>
      <w:pPr>
        <w:tabs>
          <w:tab w:val="num" w:pos="352"/>
        </w:tabs>
        <w:ind w:left="352" w:hanging="1940"/>
      </w:pPr>
      <w:rPr>
        <w:rFonts w:hint="default"/>
        <w:b/>
      </w:rPr>
    </w:lvl>
    <w:lvl w:ilvl="5">
      <w:start w:val="1"/>
      <w:numFmt w:val="decimal"/>
      <w:lvlText w:val="%1.%2.%3.%4.%5.%6"/>
      <w:lvlJc w:val="left"/>
      <w:pPr>
        <w:tabs>
          <w:tab w:val="num" w:pos="-45"/>
        </w:tabs>
        <w:ind w:left="-45" w:hanging="1940"/>
      </w:pPr>
      <w:rPr>
        <w:rFonts w:hint="default"/>
        <w:b/>
      </w:rPr>
    </w:lvl>
    <w:lvl w:ilvl="6">
      <w:start w:val="1"/>
      <w:numFmt w:val="decimal"/>
      <w:lvlText w:val="%1.%2.%3.%4.%5.%6.%7"/>
      <w:lvlJc w:val="left"/>
      <w:pPr>
        <w:tabs>
          <w:tab w:val="num" w:pos="-442"/>
        </w:tabs>
        <w:ind w:left="-442" w:hanging="1940"/>
      </w:pPr>
      <w:rPr>
        <w:rFonts w:hint="default"/>
        <w:b/>
      </w:rPr>
    </w:lvl>
    <w:lvl w:ilvl="7">
      <w:start w:val="1"/>
      <w:numFmt w:val="decimal"/>
      <w:lvlText w:val="%1.%2.%3.%4.%5.%6.%7.%8"/>
      <w:lvlJc w:val="left"/>
      <w:pPr>
        <w:tabs>
          <w:tab w:val="num" w:pos="-839"/>
        </w:tabs>
        <w:ind w:left="-839" w:hanging="1940"/>
      </w:pPr>
      <w:rPr>
        <w:rFonts w:hint="default"/>
        <w:b/>
      </w:rPr>
    </w:lvl>
    <w:lvl w:ilvl="8">
      <w:start w:val="1"/>
      <w:numFmt w:val="decimal"/>
      <w:lvlText w:val="%1.%2.%3.%4.%5.%6.%7.%8.%9"/>
      <w:lvlJc w:val="left"/>
      <w:pPr>
        <w:tabs>
          <w:tab w:val="num" w:pos="-1236"/>
        </w:tabs>
        <w:ind w:left="-1236" w:hanging="1940"/>
      </w:pPr>
      <w:rPr>
        <w:rFonts w:hint="default"/>
        <w:b/>
      </w:rPr>
    </w:lvl>
  </w:abstractNum>
  <w:abstractNum w:abstractNumId="14" w15:restartNumberingAfterBreak="0">
    <w:nsid w:val="04A30731"/>
    <w:multiLevelType w:val="hybridMultilevel"/>
    <w:tmpl w:val="4F329956"/>
    <w:lvl w:ilvl="0" w:tplc="0F208EDE">
      <w:start w:val="125"/>
      <w:numFmt w:val="bullet"/>
      <w:lvlText w:val="-"/>
      <w:lvlJc w:val="left"/>
      <w:pPr>
        <w:tabs>
          <w:tab w:val="num" w:pos="1494"/>
        </w:tabs>
        <w:ind w:left="1494" w:hanging="360"/>
      </w:pPr>
      <w:rPr>
        <w:rFonts w:ascii="Arial" w:eastAsia="Times New Roman" w:hAnsi="Arial" w:cs="Arial"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5" w15:restartNumberingAfterBreak="0">
    <w:nsid w:val="05E41950"/>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13B06B3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17" w15:restartNumberingAfterBreak="0">
    <w:nsid w:val="14996282"/>
    <w:multiLevelType w:val="hybridMultilevel"/>
    <w:tmpl w:val="C1AA34C6"/>
    <w:lvl w:ilvl="0" w:tplc="04130005">
      <w:start w:val="1"/>
      <w:numFmt w:val="bullet"/>
      <w:lvlText w:val=""/>
      <w:lvlJc w:val="left"/>
      <w:pPr>
        <w:tabs>
          <w:tab w:val="num" w:pos="640"/>
        </w:tabs>
        <w:ind w:left="640" w:hanging="360"/>
      </w:pPr>
      <w:rPr>
        <w:rFonts w:ascii="Wingdings" w:hAnsi="Wingdings" w:hint="default"/>
      </w:rPr>
    </w:lvl>
    <w:lvl w:ilvl="1" w:tplc="04130003" w:tentative="1">
      <w:start w:val="1"/>
      <w:numFmt w:val="bullet"/>
      <w:lvlText w:val="o"/>
      <w:lvlJc w:val="left"/>
      <w:pPr>
        <w:tabs>
          <w:tab w:val="num" w:pos="1660"/>
        </w:tabs>
        <w:ind w:left="1660" w:hanging="360"/>
      </w:pPr>
      <w:rPr>
        <w:rFonts w:ascii="Courier New" w:hAnsi="Courier New" w:cs="Courier New" w:hint="default"/>
      </w:rPr>
    </w:lvl>
    <w:lvl w:ilvl="2" w:tplc="04130005" w:tentative="1">
      <w:start w:val="1"/>
      <w:numFmt w:val="bullet"/>
      <w:lvlText w:val=""/>
      <w:lvlJc w:val="left"/>
      <w:pPr>
        <w:tabs>
          <w:tab w:val="num" w:pos="2380"/>
        </w:tabs>
        <w:ind w:left="2380" w:hanging="360"/>
      </w:pPr>
      <w:rPr>
        <w:rFonts w:ascii="Wingdings" w:hAnsi="Wingdings" w:hint="default"/>
      </w:rPr>
    </w:lvl>
    <w:lvl w:ilvl="3" w:tplc="04130001" w:tentative="1">
      <w:start w:val="1"/>
      <w:numFmt w:val="bullet"/>
      <w:lvlText w:val=""/>
      <w:lvlJc w:val="left"/>
      <w:pPr>
        <w:tabs>
          <w:tab w:val="num" w:pos="3100"/>
        </w:tabs>
        <w:ind w:left="3100" w:hanging="360"/>
      </w:pPr>
      <w:rPr>
        <w:rFonts w:ascii="Symbol" w:hAnsi="Symbol" w:hint="default"/>
      </w:rPr>
    </w:lvl>
    <w:lvl w:ilvl="4" w:tplc="04130003" w:tentative="1">
      <w:start w:val="1"/>
      <w:numFmt w:val="bullet"/>
      <w:lvlText w:val="o"/>
      <w:lvlJc w:val="left"/>
      <w:pPr>
        <w:tabs>
          <w:tab w:val="num" w:pos="3820"/>
        </w:tabs>
        <w:ind w:left="3820" w:hanging="360"/>
      </w:pPr>
      <w:rPr>
        <w:rFonts w:ascii="Courier New" w:hAnsi="Courier New" w:cs="Courier New" w:hint="default"/>
      </w:rPr>
    </w:lvl>
    <w:lvl w:ilvl="5" w:tplc="04130005" w:tentative="1">
      <w:start w:val="1"/>
      <w:numFmt w:val="bullet"/>
      <w:lvlText w:val=""/>
      <w:lvlJc w:val="left"/>
      <w:pPr>
        <w:tabs>
          <w:tab w:val="num" w:pos="4540"/>
        </w:tabs>
        <w:ind w:left="4540" w:hanging="360"/>
      </w:pPr>
      <w:rPr>
        <w:rFonts w:ascii="Wingdings" w:hAnsi="Wingdings" w:hint="default"/>
      </w:rPr>
    </w:lvl>
    <w:lvl w:ilvl="6" w:tplc="04130001" w:tentative="1">
      <w:start w:val="1"/>
      <w:numFmt w:val="bullet"/>
      <w:lvlText w:val=""/>
      <w:lvlJc w:val="left"/>
      <w:pPr>
        <w:tabs>
          <w:tab w:val="num" w:pos="5260"/>
        </w:tabs>
        <w:ind w:left="5260" w:hanging="360"/>
      </w:pPr>
      <w:rPr>
        <w:rFonts w:ascii="Symbol" w:hAnsi="Symbol" w:hint="default"/>
      </w:rPr>
    </w:lvl>
    <w:lvl w:ilvl="7" w:tplc="04130003" w:tentative="1">
      <w:start w:val="1"/>
      <w:numFmt w:val="bullet"/>
      <w:lvlText w:val="o"/>
      <w:lvlJc w:val="left"/>
      <w:pPr>
        <w:tabs>
          <w:tab w:val="num" w:pos="5980"/>
        </w:tabs>
        <w:ind w:left="5980" w:hanging="360"/>
      </w:pPr>
      <w:rPr>
        <w:rFonts w:ascii="Courier New" w:hAnsi="Courier New" w:cs="Courier New" w:hint="default"/>
      </w:rPr>
    </w:lvl>
    <w:lvl w:ilvl="8" w:tplc="04130005" w:tentative="1">
      <w:start w:val="1"/>
      <w:numFmt w:val="bullet"/>
      <w:lvlText w:val=""/>
      <w:lvlJc w:val="left"/>
      <w:pPr>
        <w:tabs>
          <w:tab w:val="num" w:pos="6700"/>
        </w:tabs>
        <w:ind w:left="6700" w:hanging="360"/>
      </w:pPr>
      <w:rPr>
        <w:rFonts w:ascii="Wingdings" w:hAnsi="Wingdings" w:hint="default"/>
      </w:rPr>
    </w:lvl>
  </w:abstractNum>
  <w:abstractNum w:abstractNumId="18" w15:restartNumberingAfterBreak="0">
    <w:nsid w:val="15D8396C"/>
    <w:multiLevelType w:val="hybridMultilevel"/>
    <w:tmpl w:val="2D3CE07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5A20D4"/>
    <w:multiLevelType w:val="hybridMultilevel"/>
    <w:tmpl w:val="6026213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EA30D01"/>
    <w:multiLevelType w:val="hybridMultilevel"/>
    <w:tmpl w:val="D6840F0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03944A2"/>
    <w:multiLevelType w:val="multilevel"/>
    <w:tmpl w:val="7360C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1EB53A6"/>
    <w:multiLevelType w:val="hybridMultilevel"/>
    <w:tmpl w:val="EED03B7A"/>
    <w:lvl w:ilvl="0" w:tplc="F9B403EC">
      <w:start w:val="13"/>
      <w:numFmt w:val="bullet"/>
      <w:lvlText w:val="-"/>
      <w:lvlJc w:val="left"/>
      <w:pPr>
        <w:tabs>
          <w:tab w:val="num" w:pos="927"/>
        </w:tabs>
        <w:ind w:left="927" w:hanging="360"/>
      </w:pPr>
      <w:rPr>
        <w:rFonts w:ascii="Times New Roman" w:eastAsia="Times New Roman" w:hAnsi="Times New Roman" w:cs="Times New Roman" w:hint="default"/>
      </w:rPr>
    </w:lvl>
    <w:lvl w:ilvl="1" w:tplc="04130003" w:tentative="1">
      <w:start w:val="1"/>
      <w:numFmt w:val="bullet"/>
      <w:lvlText w:val="o"/>
      <w:lvlJc w:val="left"/>
      <w:pPr>
        <w:tabs>
          <w:tab w:val="num" w:pos="1647"/>
        </w:tabs>
        <w:ind w:left="1647" w:hanging="360"/>
      </w:pPr>
      <w:rPr>
        <w:rFonts w:ascii="Courier New" w:hAnsi="Courier New" w:hint="default"/>
      </w:rPr>
    </w:lvl>
    <w:lvl w:ilvl="2" w:tplc="04130005" w:tentative="1">
      <w:start w:val="1"/>
      <w:numFmt w:val="bullet"/>
      <w:lvlText w:val=""/>
      <w:lvlJc w:val="left"/>
      <w:pPr>
        <w:tabs>
          <w:tab w:val="num" w:pos="2367"/>
        </w:tabs>
        <w:ind w:left="2367" w:hanging="360"/>
      </w:pPr>
      <w:rPr>
        <w:rFonts w:ascii="Wingdings" w:hAnsi="Wingdings" w:hint="default"/>
      </w:rPr>
    </w:lvl>
    <w:lvl w:ilvl="3" w:tplc="04130001" w:tentative="1">
      <w:start w:val="1"/>
      <w:numFmt w:val="bullet"/>
      <w:lvlText w:val=""/>
      <w:lvlJc w:val="left"/>
      <w:pPr>
        <w:tabs>
          <w:tab w:val="num" w:pos="3087"/>
        </w:tabs>
        <w:ind w:left="3087" w:hanging="360"/>
      </w:pPr>
      <w:rPr>
        <w:rFonts w:ascii="Symbol" w:hAnsi="Symbol" w:hint="default"/>
      </w:rPr>
    </w:lvl>
    <w:lvl w:ilvl="4" w:tplc="04130003" w:tentative="1">
      <w:start w:val="1"/>
      <w:numFmt w:val="bullet"/>
      <w:lvlText w:val="o"/>
      <w:lvlJc w:val="left"/>
      <w:pPr>
        <w:tabs>
          <w:tab w:val="num" w:pos="3807"/>
        </w:tabs>
        <w:ind w:left="3807" w:hanging="360"/>
      </w:pPr>
      <w:rPr>
        <w:rFonts w:ascii="Courier New" w:hAnsi="Courier New" w:hint="default"/>
      </w:rPr>
    </w:lvl>
    <w:lvl w:ilvl="5" w:tplc="04130005" w:tentative="1">
      <w:start w:val="1"/>
      <w:numFmt w:val="bullet"/>
      <w:lvlText w:val=""/>
      <w:lvlJc w:val="left"/>
      <w:pPr>
        <w:tabs>
          <w:tab w:val="num" w:pos="4527"/>
        </w:tabs>
        <w:ind w:left="4527" w:hanging="360"/>
      </w:pPr>
      <w:rPr>
        <w:rFonts w:ascii="Wingdings" w:hAnsi="Wingdings" w:hint="default"/>
      </w:rPr>
    </w:lvl>
    <w:lvl w:ilvl="6" w:tplc="04130001" w:tentative="1">
      <w:start w:val="1"/>
      <w:numFmt w:val="bullet"/>
      <w:lvlText w:val=""/>
      <w:lvlJc w:val="left"/>
      <w:pPr>
        <w:tabs>
          <w:tab w:val="num" w:pos="5247"/>
        </w:tabs>
        <w:ind w:left="5247" w:hanging="360"/>
      </w:pPr>
      <w:rPr>
        <w:rFonts w:ascii="Symbol" w:hAnsi="Symbol" w:hint="default"/>
      </w:rPr>
    </w:lvl>
    <w:lvl w:ilvl="7" w:tplc="04130003" w:tentative="1">
      <w:start w:val="1"/>
      <w:numFmt w:val="bullet"/>
      <w:lvlText w:val="o"/>
      <w:lvlJc w:val="left"/>
      <w:pPr>
        <w:tabs>
          <w:tab w:val="num" w:pos="5967"/>
        </w:tabs>
        <w:ind w:left="5967" w:hanging="360"/>
      </w:pPr>
      <w:rPr>
        <w:rFonts w:ascii="Courier New" w:hAnsi="Courier New" w:hint="default"/>
      </w:rPr>
    </w:lvl>
    <w:lvl w:ilvl="8" w:tplc="04130005" w:tentative="1">
      <w:start w:val="1"/>
      <w:numFmt w:val="bullet"/>
      <w:lvlText w:val=""/>
      <w:lvlJc w:val="left"/>
      <w:pPr>
        <w:tabs>
          <w:tab w:val="num" w:pos="6687"/>
        </w:tabs>
        <w:ind w:left="6687" w:hanging="360"/>
      </w:pPr>
      <w:rPr>
        <w:rFonts w:ascii="Wingdings" w:hAnsi="Wingdings" w:hint="default"/>
      </w:rPr>
    </w:lvl>
  </w:abstractNum>
  <w:abstractNum w:abstractNumId="23" w15:restartNumberingAfterBreak="0">
    <w:nsid w:val="34107DC9"/>
    <w:multiLevelType w:val="multilevel"/>
    <w:tmpl w:val="941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3057CC"/>
    <w:multiLevelType w:val="singleLevel"/>
    <w:tmpl w:val="DD5CA5DC"/>
    <w:lvl w:ilvl="0">
      <w:numFmt w:val="bullet"/>
      <w:lvlText w:val="-"/>
      <w:lvlJc w:val="left"/>
      <w:pPr>
        <w:tabs>
          <w:tab w:val="num" w:pos="1211"/>
        </w:tabs>
        <w:ind w:left="1211" w:hanging="360"/>
      </w:pPr>
      <w:rPr>
        <w:rFonts w:ascii="Times New Roman" w:hAnsi="Times New Roman" w:hint="default"/>
      </w:rPr>
    </w:lvl>
  </w:abstractNum>
  <w:abstractNum w:abstractNumId="25" w15:restartNumberingAfterBreak="0">
    <w:nsid w:val="400C3E84"/>
    <w:multiLevelType w:val="singleLevel"/>
    <w:tmpl w:val="A474A7BA"/>
    <w:lvl w:ilvl="0">
      <w:start w:val="1"/>
      <w:numFmt w:val="bullet"/>
      <w:lvlText w:val="-"/>
      <w:lvlJc w:val="left"/>
      <w:pPr>
        <w:tabs>
          <w:tab w:val="num" w:pos="360"/>
        </w:tabs>
        <w:ind w:left="360" w:hanging="360"/>
      </w:pPr>
      <w:rPr>
        <w:rFonts w:ascii="Times New Roman" w:hAnsi="Times New Roman" w:hint="default"/>
      </w:rPr>
    </w:lvl>
  </w:abstractNum>
  <w:abstractNum w:abstractNumId="26" w15:restartNumberingAfterBreak="0">
    <w:nsid w:val="41F47F9F"/>
    <w:multiLevelType w:val="hybridMultilevel"/>
    <w:tmpl w:val="1CCAC9F8"/>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379450B"/>
    <w:multiLevelType w:val="hybridMultilevel"/>
    <w:tmpl w:val="CF30153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4B388C"/>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29" w15:restartNumberingAfterBreak="0">
    <w:nsid w:val="50F46286"/>
    <w:multiLevelType w:val="hybridMultilevel"/>
    <w:tmpl w:val="D674BEAC"/>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27A5D0F"/>
    <w:multiLevelType w:val="hybridMultilevel"/>
    <w:tmpl w:val="80DAD342"/>
    <w:lvl w:ilvl="0" w:tplc="04130005">
      <w:start w:val="1"/>
      <w:numFmt w:val="bullet"/>
      <w:lvlText w:val=""/>
      <w:lvlJc w:val="left"/>
      <w:pPr>
        <w:tabs>
          <w:tab w:val="num" w:pos="820"/>
        </w:tabs>
        <w:ind w:left="820" w:hanging="360"/>
      </w:pPr>
      <w:rPr>
        <w:rFonts w:ascii="Wingdings" w:hAnsi="Wingdings" w:hint="default"/>
      </w:rPr>
    </w:lvl>
    <w:lvl w:ilvl="1" w:tplc="04130003" w:tentative="1">
      <w:start w:val="1"/>
      <w:numFmt w:val="bullet"/>
      <w:lvlText w:val="o"/>
      <w:lvlJc w:val="left"/>
      <w:pPr>
        <w:tabs>
          <w:tab w:val="num" w:pos="1540"/>
        </w:tabs>
        <w:ind w:left="1540" w:hanging="360"/>
      </w:pPr>
      <w:rPr>
        <w:rFonts w:ascii="Courier New" w:hAnsi="Courier New" w:cs="Courier New" w:hint="default"/>
      </w:rPr>
    </w:lvl>
    <w:lvl w:ilvl="2" w:tplc="04130005" w:tentative="1">
      <w:start w:val="1"/>
      <w:numFmt w:val="bullet"/>
      <w:lvlText w:val=""/>
      <w:lvlJc w:val="left"/>
      <w:pPr>
        <w:tabs>
          <w:tab w:val="num" w:pos="2260"/>
        </w:tabs>
        <w:ind w:left="2260" w:hanging="360"/>
      </w:pPr>
      <w:rPr>
        <w:rFonts w:ascii="Wingdings" w:hAnsi="Wingdings" w:hint="default"/>
      </w:rPr>
    </w:lvl>
    <w:lvl w:ilvl="3" w:tplc="04130001" w:tentative="1">
      <w:start w:val="1"/>
      <w:numFmt w:val="bullet"/>
      <w:lvlText w:val=""/>
      <w:lvlJc w:val="left"/>
      <w:pPr>
        <w:tabs>
          <w:tab w:val="num" w:pos="2980"/>
        </w:tabs>
        <w:ind w:left="2980" w:hanging="360"/>
      </w:pPr>
      <w:rPr>
        <w:rFonts w:ascii="Symbol" w:hAnsi="Symbol" w:hint="default"/>
      </w:rPr>
    </w:lvl>
    <w:lvl w:ilvl="4" w:tplc="04130003" w:tentative="1">
      <w:start w:val="1"/>
      <w:numFmt w:val="bullet"/>
      <w:lvlText w:val="o"/>
      <w:lvlJc w:val="left"/>
      <w:pPr>
        <w:tabs>
          <w:tab w:val="num" w:pos="3700"/>
        </w:tabs>
        <w:ind w:left="3700" w:hanging="360"/>
      </w:pPr>
      <w:rPr>
        <w:rFonts w:ascii="Courier New" w:hAnsi="Courier New" w:cs="Courier New" w:hint="default"/>
      </w:rPr>
    </w:lvl>
    <w:lvl w:ilvl="5" w:tplc="04130005" w:tentative="1">
      <w:start w:val="1"/>
      <w:numFmt w:val="bullet"/>
      <w:lvlText w:val=""/>
      <w:lvlJc w:val="left"/>
      <w:pPr>
        <w:tabs>
          <w:tab w:val="num" w:pos="4420"/>
        </w:tabs>
        <w:ind w:left="4420" w:hanging="360"/>
      </w:pPr>
      <w:rPr>
        <w:rFonts w:ascii="Wingdings" w:hAnsi="Wingdings" w:hint="default"/>
      </w:rPr>
    </w:lvl>
    <w:lvl w:ilvl="6" w:tplc="04130001" w:tentative="1">
      <w:start w:val="1"/>
      <w:numFmt w:val="bullet"/>
      <w:lvlText w:val=""/>
      <w:lvlJc w:val="left"/>
      <w:pPr>
        <w:tabs>
          <w:tab w:val="num" w:pos="5140"/>
        </w:tabs>
        <w:ind w:left="5140" w:hanging="360"/>
      </w:pPr>
      <w:rPr>
        <w:rFonts w:ascii="Symbol" w:hAnsi="Symbol" w:hint="default"/>
      </w:rPr>
    </w:lvl>
    <w:lvl w:ilvl="7" w:tplc="04130003" w:tentative="1">
      <w:start w:val="1"/>
      <w:numFmt w:val="bullet"/>
      <w:lvlText w:val="o"/>
      <w:lvlJc w:val="left"/>
      <w:pPr>
        <w:tabs>
          <w:tab w:val="num" w:pos="5860"/>
        </w:tabs>
        <w:ind w:left="5860" w:hanging="360"/>
      </w:pPr>
      <w:rPr>
        <w:rFonts w:ascii="Courier New" w:hAnsi="Courier New" w:cs="Courier New" w:hint="default"/>
      </w:rPr>
    </w:lvl>
    <w:lvl w:ilvl="8" w:tplc="04130005" w:tentative="1">
      <w:start w:val="1"/>
      <w:numFmt w:val="bullet"/>
      <w:lvlText w:val=""/>
      <w:lvlJc w:val="left"/>
      <w:pPr>
        <w:tabs>
          <w:tab w:val="num" w:pos="6580"/>
        </w:tabs>
        <w:ind w:left="6580" w:hanging="360"/>
      </w:pPr>
      <w:rPr>
        <w:rFonts w:ascii="Wingdings" w:hAnsi="Wingdings" w:hint="default"/>
      </w:rPr>
    </w:lvl>
  </w:abstractNum>
  <w:abstractNum w:abstractNumId="31" w15:restartNumberingAfterBreak="0">
    <w:nsid w:val="5773132B"/>
    <w:multiLevelType w:val="singleLevel"/>
    <w:tmpl w:val="4F500460"/>
    <w:lvl w:ilvl="0">
      <w:start w:val="9810"/>
      <w:numFmt w:val="bullet"/>
      <w:lvlText w:val="-"/>
      <w:lvlJc w:val="left"/>
      <w:pPr>
        <w:tabs>
          <w:tab w:val="num" w:pos="720"/>
        </w:tabs>
        <w:ind w:left="720" w:hanging="360"/>
      </w:pPr>
      <w:rPr>
        <w:rFonts w:ascii="Times New Roman" w:hAnsi="Times New Roman" w:hint="default"/>
      </w:rPr>
    </w:lvl>
  </w:abstractNum>
  <w:abstractNum w:abstractNumId="32" w15:restartNumberingAfterBreak="0">
    <w:nsid w:val="66A80529"/>
    <w:multiLevelType w:val="hybridMultilevel"/>
    <w:tmpl w:val="299EE67E"/>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8EB4D34"/>
    <w:multiLevelType w:val="hybridMultilevel"/>
    <w:tmpl w:val="2E3058CA"/>
    <w:lvl w:ilvl="0" w:tplc="04130005">
      <w:start w:val="1"/>
      <w:numFmt w:val="bullet"/>
      <w:lvlText w:val=""/>
      <w:lvlJc w:val="left"/>
      <w:pPr>
        <w:tabs>
          <w:tab w:val="num" w:pos="360"/>
        </w:tabs>
        <w:ind w:left="360" w:hanging="360"/>
      </w:pPr>
      <w:rPr>
        <w:rFonts w:ascii="Wingdings" w:hAnsi="Wingdings"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6C39146B"/>
    <w:multiLevelType w:val="hybridMultilevel"/>
    <w:tmpl w:val="DD489FC2"/>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35" w15:restartNumberingAfterBreak="0">
    <w:nsid w:val="730E34E9"/>
    <w:multiLevelType w:val="hybridMultilevel"/>
    <w:tmpl w:val="542EE312"/>
    <w:lvl w:ilvl="0" w:tplc="7EB0C28E">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5982076"/>
    <w:multiLevelType w:val="hybridMultilevel"/>
    <w:tmpl w:val="117625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7141E2F"/>
    <w:multiLevelType w:val="hybridMultilevel"/>
    <w:tmpl w:val="72FCC202"/>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6C37DF"/>
    <w:multiLevelType w:val="hybridMultilevel"/>
    <w:tmpl w:val="6A5852D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A57198"/>
    <w:multiLevelType w:val="hybridMultilevel"/>
    <w:tmpl w:val="E9563F92"/>
    <w:lvl w:ilvl="0" w:tplc="04130005">
      <w:start w:val="1"/>
      <w:numFmt w:val="bullet"/>
      <w:lvlText w:val=""/>
      <w:lvlJc w:val="left"/>
      <w:pPr>
        <w:tabs>
          <w:tab w:val="num" w:pos="360"/>
        </w:tabs>
        <w:ind w:left="360" w:hanging="360"/>
      </w:pPr>
      <w:rPr>
        <w:rFonts w:ascii="Wingdings" w:hAnsi="Wingdings" w:hint="default"/>
      </w:rPr>
    </w:lvl>
    <w:lvl w:ilvl="1" w:tplc="04130003">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F1B7329"/>
    <w:multiLevelType w:val="hybridMultilevel"/>
    <w:tmpl w:val="9348B6E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16cid:durableId="1846360701">
    <w:abstractNumId w:val="6"/>
  </w:num>
  <w:num w:numId="2" w16cid:durableId="355926749">
    <w:abstractNumId w:val="9"/>
  </w:num>
  <w:num w:numId="3" w16cid:durableId="875968580">
    <w:abstractNumId w:val="7"/>
  </w:num>
  <w:num w:numId="4" w16cid:durableId="294071881">
    <w:abstractNumId w:val="5"/>
  </w:num>
  <w:num w:numId="5" w16cid:durableId="1448114098">
    <w:abstractNumId w:val="4"/>
  </w:num>
  <w:num w:numId="6" w16cid:durableId="1389377960">
    <w:abstractNumId w:val="8"/>
  </w:num>
  <w:num w:numId="7" w16cid:durableId="1989479828">
    <w:abstractNumId w:val="3"/>
  </w:num>
  <w:num w:numId="8" w16cid:durableId="536821507">
    <w:abstractNumId w:val="2"/>
  </w:num>
  <w:num w:numId="9" w16cid:durableId="746926681">
    <w:abstractNumId w:val="1"/>
  </w:num>
  <w:num w:numId="10" w16cid:durableId="2117207917">
    <w:abstractNumId w:val="0"/>
  </w:num>
  <w:num w:numId="11" w16cid:durableId="1134566334">
    <w:abstractNumId w:val="11"/>
  </w:num>
  <w:num w:numId="12" w16cid:durableId="2035375294">
    <w:abstractNumId w:val="35"/>
  </w:num>
  <w:num w:numId="13" w16cid:durableId="361126339">
    <w:abstractNumId w:val="21"/>
  </w:num>
  <w:num w:numId="14" w16cid:durableId="698818611">
    <w:abstractNumId w:val="23"/>
  </w:num>
  <w:num w:numId="15" w16cid:durableId="1317995834">
    <w:abstractNumId w:val="10"/>
  </w:num>
  <w:num w:numId="16" w16cid:durableId="159279006">
    <w:abstractNumId w:val="24"/>
  </w:num>
  <w:num w:numId="17" w16cid:durableId="89936119">
    <w:abstractNumId w:val="12"/>
  </w:num>
  <w:num w:numId="18" w16cid:durableId="555051837">
    <w:abstractNumId w:val="13"/>
  </w:num>
  <w:num w:numId="19" w16cid:durableId="554969613">
    <w:abstractNumId w:val="28"/>
  </w:num>
  <w:num w:numId="20" w16cid:durableId="1134985006">
    <w:abstractNumId w:val="16"/>
  </w:num>
  <w:num w:numId="21" w16cid:durableId="1160654952">
    <w:abstractNumId w:val="31"/>
  </w:num>
  <w:num w:numId="22" w16cid:durableId="1887831916">
    <w:abstractNumId w:val="25"/>
  </w:num>
  <w:num w:numId="23" w16cid:durableId="183136525">
    <w:abstractNumId w:val="15"/>
  </w:num>
  <w:num w:numId="24" w16cid:durableId="1898397171">
    <w:abstractNumId w:val="22"/>
  </w:num>
  <w:num w:numId="25" w16cid:durableId="1752196935">
    <w:abstractNumId w:val="14"/>
  </w:num>
  <w:num w:numId="26" w16cid:durableId="2036618168">
    <w:abstractNumId w:val="27"/>
  </w:num>
  <w:num w:numId="27" w16cid:durableId="1200315951">
    <w:abstractNumId w:val="29"/>
  </w:num>
  <w:num w:numId="28" w16cid:durableId="2088382367">
    <w:abstractNumId w:val="26"/>
  </w:num>
  <w:num w:numId="29" w16cid:durableId="893278281">
    <w:abstractNumId w:val="32"/>
  </w:num>
  <w:num w:numId="30" w16cid:durableId="1871214266">
    <w:abstractNumId w:val="19"/>
  </w:num>
  <w:num w:numId="31" w16cid:durableId="1153986650">
    <w:abstractNumId w:val="30"/>
  </w:num>
  <w:num w:numId="32" w16cid:durableId="493451577">
    <w:abstractNumId w:val="20"/>
  </w:num>
  <w:num w:numId="33" w16cid:durableId="239220850">
    <w:abstractNumId w:val="39"/>
  </w:num>
  <w:num w:numId="34" w16cid:durableId="85344340">
    <w:abstractNumId w:val="34"/>
  </w:num>
  <w:num w:numId="35" w16cid:durableId="745616053">
    <w:abstractNumId w:val="38"/>
  </w:num>
  <w:num w:numId="36" w16cid:durableId="1864198214">
    <w:abstractNumId w:val="17"/>
  </w:num>
  <w:num w:numId="37" w16cid:durableId="302076635">
    <w:abstractNumId w:val="18"/>
  </w:num>
  <w:num w:numId="38" w16cid:durableId="96482720">
    <w:abstractNumId w:val="36"/>
  </w:num>
  <w:num w:numId="39" w16cid:durableId="734858134">
    <w:abstractNumId w:val="33"/>
  </w:num>
  <w:num w:numId="40" w16cid:durableId="1437139589">
    <w:abstractNumId w:val="37"/>
  </w:num>
  <w:num w:numId="41" w16cid:durableId="371618278">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E1A"/>
    <w:rsid w:val="00003691"/>
    <w:rsid w:val="00007845"/>
    <w:rsid w:val="000078AF"/>
    <w:rsid w:val="00007ADF"/>
    <w:rsid w:val="00012826"/>
    <w:rsid w:val="000132D0"/>
    <w:rsid w:val="00016C3F"/>
    <w:rsid w:val="00017B05"/>
    <w:rsid w:val="0002002C"/>
    <w:rsid w:val="00022FA5"/>
    <w:rsid w:val="0002328B"/>
    <w:rsid w:val="00023A8D"/>
    <w:rsid w:val="0002530C"/>
    <w:rsid w:val="000274C8"/>
    <w:rsid w:val="00030DAE"/>
    <w:rsid w:val="000311FB"/>
    <w:rsid w:val="000312F8"/>
    <w:rsid w:val="00031A63"/>
    <w:rsid w:val="00033965"/>
    <w:rsid w:val="00040052"/>
    <w:rsid w:val="00040667"/>
    <w:rsid w:val="00041796"/>
    <w:rsid w:val="000422B6"/>
    <w:rsid w:val="0004417C"/>
    <w:rsid w:val="000454D0"/>
    <w:rsid w:val="00046337"/>
    <w:rsid w:val="00047B94"/>
    <w:rsid w:val="000503B4"/>
    <w:rsid w:val="000512F6"/>
    <w:rsid w:val="000513CF"/>
    <w:rsid w:val="000538F9"/>
    <w:rsid w:val="00054B85"/>
    <w:rsid w:val="00054FC7"/>
    <w:rsid w:val="000569BD"/>
    <w:rsid w:val="00057E37"/>
    <w:rsid w:val="0006237A"/>
    <w:rsid w:val="0006294F"/>
    <w:rsid w:val="00063DC1"/>
    <w:rsid w:val="00064411"/>
    <w:rsid w:val="00064587"/>
    <w:rsid w:val="00064EF2"/>
    <w:rsid w:val="000661D5"/>
    <w:rsid w:val="000712ED"/>
    <w:rsid w:val="00072CD8"/>
    <w:rsid w:val="0007556C"/>
    <w:rsid w:val="00080CBE"/>
    <w:rsid w:val="00080E98"/>
    <w:rsid w:val="000812F0"/>
    <w:rsid w:val="0008209D"/>
    <w:rsid w:val="0008221D"/>
    <w:rsid w:val="0008360F"/>
    <w:rsid w:val="00084BA8"/>
    <w:rsid w:val="00086434"/>
    <w:rsid w:val="00086F42"/>
    <w:rsid w:val="00090C07"/>
    <w:rsid w:val="00091584"/>
    <w:rsid w:val="0009266D"/>
    <w:rsid w:val="00092E5F"/>
    <w:rsid w:val="00094263"/>
    <w:rsid w:val="000946CC"/>
    <w:rsid w:val="000955CF"/>
    <w:rsid w:val="000960CA"/>
    <w:rsid w:val="00097229"/>
    <w:rsid w:val="00097A1A"/>
    <w:rsid w:val="000A0177"/>
    <w:rsid w:val="000A0F5C"/>
    <w:rsid w:val="000A133D"/>
    <w:rsid w:val="000A31C6"/>
    <w:rsid w:val="000A3A23"/>
    <w:rsid w:val="000A46E8"/>
    <w:rsid w:val="000A6333"/>
    <w:rsid w:val="000A65A4"/>
    <w:rsid w:val="000A7B5C"/>
    <w:rsid w:val="000B06E7"/>
    <w:rsid w:val="000B0A8A"/>
    <w:rsid w:val="000B0AFD"/>
    <w:rsid w:val="000B2265"/>
    <w:rsid w:val="000B3D4F"/>
    <w:rsid w:val="000B446A"/>
    <w:rsid w:val="000B473D"/>
    <w:rsid w:val="000B4D4F"/>
    <w:rsid w:val="000B4E5A"/>
    <w:rsid w:val="000B508D"/>
    <w:rsid w:val="000C2701"/>
    <w:rsid w:val="000C35A4"/>
    <w:rsid w:val="000C365D"/>
    <w:rsid w:val="000C5703"/>
    <w:rsid w:val="000C62C2"/>
    <w:rsid w:val="000D024B"/>
    <w:rsid w:val="000D0F42"/>
    <w:rsid w:val="000D1726"/>
    <w:rsid w:val="000D2900"/>
    <w:rsid w:val="000D41CA"/>
    <w:rsid w:val="000D5C2C"/>
    <w:rsid w:val="000D6FC1"/>
    <w:rsid w:val="000E2416"/>
    <w:rsid w:val="000E3C44"/>
    <w:rsid w:val="000E3CB0"/>
    <w:rsid w:val="000E4570"/>
    <w:rsid w:val="000E609B"/>
    <w:rsid w:val="000E7B1A"/>
    <w:rsid w:val="000F23DF"/>
    <w:rsid w:val="000F26E7"/>
    <w:rsid w:val="000F2D1E"/>
    <w:rsid w:val="000F336F"/>
    <w:rsid w:val="000F58B2"/>
    <w:rsid w:val="000F7485"/>
    <w:rsid w:val="00100F7D"/>
    <w:rsid w:val="001013AC"/>
    <w:rsid w:val="0010188E"/>
    <w:rsid w:val="00102112"/>
    <w:rsid w:val="0010214E"/>
    <w:rsid w:val="00102FC7"/>
    <w:rsid w:val="0010361B"/>
    <w:rsid w:val="00105B70"/>
    <w:rsid w:val="00107276"/>
    <w:rsid w:val="001079BC"/>
    <w:rsid w:val="00111957"/>
    <w:rsid w:val="00111DA5"/>
    <w:rsid w:val="001134A8"/>
    <w:rsid w:val="001150C1"/>
    <w:rsid w:val="001162E3"/>
    <w:rsid w:val="001217C8"/>
    <w:rsid w:val="00121AB9"/>
    <w:rsid w:val="00122207"/>
    <w:rsid w:val="0012331B"/>
    <w:rsid w:val="0012538B"/>
    <w:rsid w:val="001254B4"/>
    <w:rsid w:val="00125BB2"/>
    <w:rsid w:val="00125F70"/>
    <w:rsid w:val="001275E3"/>
    <w:rsid w:val="00130629"/>
    <w:rsid w:val="0013177A"/>
    <w:rsid w:val="001329A9"/>
    <w:rsid w:val="00132E93"/>
    <w:rsid w:val="00134196"/>
    <w:rsid w:val="00134221"/>
    <w:rsid w:val="00134284"/>
    <w:rsid w:val="001352A9"/>
    <w:rsid w:val="0013610C"/>
    <w:rsid w:val="00140F90"/>
    <w:rsid w:val="00141499"/>
    <w:rsid w:val="00145AC1"/>
    <w:rsid w:val="00146AEF"/>
    <w:rsid w:val="00146FB8"/>
    <w:rsid w:val="00152A60"/>
    <w:rsid w:val="0015343A"/>
    <w:rsid w:val="00153746"/>
    <w:rsid w:val="00153E90"/>
    <w:rsid w:val="001544D1"/>
    <w:rsid w:val="0015474A"/>
    <w:rsid w:val="00157D18"/>
    <w:rsid w:val="0016200E"/>
    <w:rsid w:val="0016335F"/>
    <w:rsid w:val="00166350"/>
    <w:rsid w:val="001664A1"/>
    <w:rsid w:val="001677CC"/>
    <w:rsid w:val="001708CA"/>
    <w:rsid w:val="00171CCC"/>
    <w:rsid w:val="001728B5"/>
    <w:rsid w:val="00174AB3"/>
    <w:rsid w:val="00176C62"/>
    <w:rsid w:val="0017776D"/>
    <w:rsid w:val="00177D6A"/>
    <w:rsid w:val="00180124"/>
    <w:rsid w:val="00181595"/>
    <w:rsid w:val="001833AA"/>
    <w:rsid w:val="001876C7"/>
    <w:rsid w:val="00187A93"/>
    <w:rsid w:val="0019219C"/>
    <w:rsid w:val="00193445"/>
    <w:rsid w:val="00193B2C"/>
    <w:rsid w:val="00195B6E"/>
    <w:rsid w:val="0019620C"/>
    <w:rsid w:val="001963AF"/>
    <w:rsid w:val="00197104"/>
    <w:rsid w:val="001A321A"/>
    <w:rsid w:val="001A348C"/>
    <w:rsid w:val="001A3E10"/>
    <w:rsid w:val="001A51F5"/>
    <w:rsid w:val="001A6129"/>
    <w:rsid w:val="001A793C"/>
    <w:rsid w:val="001B1CE4"/>
    <w:rsid w:val="001B444F"/>
    <w:rsid w:val="001B537B"/>
    <w:rsid w:val="001B764D"/>
    <w:rsid w:val="001B7A4B"/>
    <w:rsid w:val="001B7EB5"/>
    <w:rsid w:val="001C17F7"/>
    <w:rsid w:val="001C3171"/>
    <w:rsid w:val="001C527F"/>
    <w:rsid w:val="001C54B6"/>
    <w:rsid w:val="001C5539"/>
    <w:rsid w:val="001C6271"/>
    <w:rsid w:val="001D0FC1"/>
    <w:rsid w:val="001D7249"/>
    <w:rsid w:val="001D7AA7"/>
    <w:rsid w:val="001E0001"/>
    <w:rsid w:val="001E099C"/>
    <w:rsid w:val="001E1C4E"/>
    <w:rsid w:val="001E3156"/>
    <w:rsid w:val="001E342D"/>
    <w:rsid w:val="001E55A1"/>
    <w:rsid w:val="001E75B3"/>
    <w:rsid w:val="001F2F06"/>
    <w:rsid w:val="001F44C3"/>
    <w:rsid w:val="001F54FD"/>
    <w:rsid w:val="001F5DD4"/>
    <w:rsid w:val="001F6015"/>
    <w:rsid w:val="001F64F8"/>
    <w:rsid w:val="00200EDA"/>
    <w:rsid w:val="002030DD"/>
    <w:rsid w:val="0020358F"/>
    <w:rsid w:val="00204215"/>
    <w:rsid w:val="00206508"/>
    <w:rsid w:val="002066E5"/>
    <w:rsid w:val="00207B7B"/>
    <w:rsid w:val="00207DE9"/>
    <w:rsid w:val="00211D9F"/>
    <w:rsid w:val="00211F5E"/>
    <w:rsid w:val="00212534"/>
    <w:rsid w:val="00213181"/>
    <w:rsid w:val="002158A3"/>
    <w:rsid w:val="00215C5A"/>
    <w:rsid w:val="0021689F"/>
    <w:rsid w:val="0022051F"/>
    <w:rsid w:val="00220ED9"/>
    <w:rsid w:val="002219FB"/>
    <w:rsid w:val="00222F4D"/>
    <w:rsid w:val="0022423E"/>
    <w:rsid w:val="00224F72"/>
    <w:rsid w:val="00225182"/>
    <w:rsid w:val="00226476"/>
    <w:rsid w:val="0022649C"/>
    <w:rsid w:val="0022654B"/>
    <w:rsid w:val="00230905"/>
    <w:rsid w:val="0023123C"/>
    <w:rsid w:val="00232A26"/>
    <w:rsid w:val="002350B2"/>
    <w:rsid w:val="00235AAF"/>
    <w:rsid w:val="002367DE"/>
    <w:rsid w:val="00236C9B"/>
    <w:rsid w:val="00236F43"/>
    <w:rsid w:val="0024200A"/>
    <w:rsid w:val="00242F33"/>
    <w:rsid w:val="00242FB9"/>
    <w:rsid w:val="002432B2"/>
    <w:rsid w:val="00246579"/>
    <w:rsid w:val="00247347"/>
    <w:rsid w:val="002501AD"/>
    <w:rsid w:val="00253C6F"/>
    <w:rsid w:val="002542F3"/>
    <w:rsid w:val="00256ECB"/>
    <w:rsid w:val="00263D17"/>
    <w:rsid w:val="002646F4"/>
    <w:rsid w:val="0026655C"/>
    <w:rsid w:val="0026788A"/>
    <w:rsid w:val="00270757"/>
    <w:rsid w:val="00273F80"/>
    <w:rsid w:val="0027441A"/>
    <w:rsid w:val="002761FB"/>
    <w:rsid w:val="002772F6"/>
    <w:rsid w:val="00280D9A"/>
    <w:rsid w:val="002823AF"/>
    <w:rsid w:val="00282AC7"/>
    <w:rsid w:val="0028413A"/>
    <w:rsid w:val="0028581E"/>
    <w:rsid w:val="00286CFF"/>
    <w:rsid w:val="002871ED"/>
    <w:rsid w:val="00290C9A"/>
    <w:rsid w:val="00291520"/>
    <w:rsid w:val="00292BF2"/>
    <w:rsid w:val="00294502"/>
    <w:rsid w:val="00295EF9"/>
    <w:rsid w:val="002979FB"/>
    <w:rsid w:val="00297A31"/>
    <w:rsid w:val="002A0ED7"/>
    <w:rsid w:val="002A17B7"/>
    <w:rsid w:val="002A34F1"/>
    <w:rsid w:val="002A6F07"/>
    <w:rsid w:val="002A7176"/>
    <w:rsid w:val="002B0077"/>
    <w:rsid w:val="002B0D76"/>
    <w:rsid w:val="002B0FF3"/>
    <w:rsid w:val="002B2F41"/>
    <w:rsid w:val="002B3C09"/>
    <w:rsid w:val="002B4EC7"/>
    <w:rsid w:val="002B5792"/>
    <w:rsid w:val="002B63F3"/>
    <w:rsid w:val="002B72A0"/>
    <w:rsid w:val="002C2619"/>
    <w:rsid w:val="002C4CA2"/>
    <w:rsid w:val="002C629A"/>
    <w:rsid w:val="002D1A62"/>
    <w:rsid w:val="002D48BC"/>
    <w:rsid w:val="002D556C"/>
    <w:rsid w:val="002D5B0E"/>
    <w:rsid w:val="002D630A"/>
    <w:rsid w:val="002D73BE"/>
    <w:rsid w:val="002E150F"/>
    <w:rsid w:val="002E15CA"/>
    <w:rsid w:val="002E1EF0"/>
    <w:rsid w:val="002E20CC"/>
    <w:rsid w:val="002E2B7B"/>
    <w:rsid w:val="002E347B"/>
    <w:rsid w:val="002E547C"/>
    <w:rsid w:val="002E7067"/>
    <w:rsid w:val="002F0331"/>
    <w:rsid w:val="002F32E7"/>
    <w:rsid w:val="002F384D"/>
    <w:rsid w:val="002F78D3"/>
    <w:rsid w:val="002F791B"/>
    <w:rsid w:val="00300FE5"/>
    <w:rsid w:val="00302C84"/>
    <w:rsid w:val="00302DA2"/>
    <w:rsid w:val="00302F8B"/>
    <w:rsid w:val="0030450F"/>
    <w:rsid w:val="003059B9"/>
    <w:rsid w:val="003071D6"/>
    <w:rsid w:val="00307B82"/>
    <w:rsid w:val="00313EAB"/>
    <w:rsid w:val="003151AA"/>
    <w:rsid w:val="0031591A"/>
    <w:rsid w:val="00315EDA"/>
    <w:rsid w:val="00320570"/>
    <w:rsid w:val="00320ABE"/>
    <w:rsid w:val="00321675"/>
    <w:rsid w:val="00321713"/>
    <w:rsid w:val="003217E8"/>
    <w:rsid w:val="00321D7B"/>
    <w:rsid w:val="003221B3"/>
    <w:rsid w:val="00322FA8"/>
    <w:rsid w:val="00323DA9"/>
    <w:rsid w:val="00323E7F"/>
    <w:rsid w:val="00326764"/>
    <w:rsid w:val="00326C10"/>
    <w:rsid w:val="003270E0"/>
    <w:rsid w:val="003316FD"/>
    <w:rsid w:val="003332AA"/>
    <w:rsid w:val="00336FAB"/>
    <w:rsid w:val="00340070"/>
    <w:rsid w:val="00340587"/>
    <w:rsid w:val="0034099D"/>
    <w:rsid w:val="00342EDD"/>
    <w:rsid w:val="00343E89"/>
    <w:rsid w:val="00344994"/>
    <w:rsid w:val="003458D5"/>
    <w:rsid w:val="00346B06"/>
    <w:rsid w:val="00346CCA"/>
    <w:rsid w:val="00350C7C"/>
    <w:rsid w:val="0035109C"/>
    <w:rsid w:val="0035114B"/>
    <w:rsid w:val="00351ACA"/>
    <w:rsid w:val="00353000"/>
    <w:rsid w:val="003539DF"/>
    <w:rsid w:val="00354208"/>
    <w:rsid w:val="003554DA"/>
    <w:rsid w:val="003613C4"/>
    <w:rsid w:val="00361DEA"/>
    <w:rsid w:val="0036321D"/>
    <w:rsid w:val="00364BBF"/>
    <w:rsid w:val="003670C2"/>
    <w:rsid w:val="00370D13"/>
    <w:rsid w:val="003711D2"/>
    <w:rsid w:val="00372E1E"/>
    <w:rsid w:val="0037403F"/>
    <w:rsid w:val="00375129"/>
    <w:rsid w:val="00377168"/>
    <w:rsid w:val="0037767F"/>
    <w:rsid w:val="00382151"/>
    <w:rsid w:val="00384491"/>
    <w:rsid w:val="00387457"/>
    <w:rsid w:val="00390528"/>
    <w:rsid w:val="00392CA4"/>
    <w:rsid w:val="00392EAE"/>
    <w:rsid w:val="0039386E"/>
    <w:rsid w:val="00393F83"/>
    <w:rsid w:val="00394773"/>
    <w:rsid w:val="00395C9E"/>
    <w:rsid w:val="003A1F3F"/>
    <w:rsid w:val="003A241E"/>
    <w:rsid w:val="003A5558"/>
    <w:rsid w:val="003A7597"/>
    <w:rsid w:val="003A7BEB"/>
    <w:rsid w:val="003A7CDD"/>
    <w:rsid w:val="003B20F4"/>
    <w:rsid w:val="003B673B"/>
    <w:rsid w:val="003B6B09"/>
    <w:rsid w:val="003B72A3"/>
    <w:rsid w:val="003C0167"/>
    <w:rsid w:val="003C283D"/>
    <w:rsid w:val="003C2C04"/>
    <w:rsid w:val="003C2FF9"/>
    <w:rsid w:val="003C33EE"/>
    <w:rsid w:val="003C350B"/>
    <w:rsid w:val="003C5DCC"/>
    <w:rsid w:val="003C6CCB"/>
    <w:rsid w:val="003C7994"/>
    <w:rsid w:val="003D0A15"/>
    <w:rsid w:val="003D0A92"/>
    <w:rsid w:val="003D0AAD"/>
    <w:rsid w:val="003D0E31"/>
    <w:rsid w:val="003D1319"/>
    <w:rsid w:val="003D1928"/>
    <w:rsid w:val="003D2E6C"/>
    <w:rsid w:val="003D3767"/>
    <w:rsid w:val="003D37BB"/>
    <w:rsid w:val="003D4940"/>
    <w:rsid w:val="003D6857"/>
    <w:rsid w:val="003D6DB0"/>
    <w:rsid w:val="003E1EAE"/>
    <w:rsid w:val="003E2692"/>
    <w:rsid w:val="003E325D"/>
    <w:rsid w:val="003E4DC0"/>
    <w:rsid w:val="003E598D"/>
    <w:rsid w:val="003E650B"/>
    <w:rsid w:val="003E766E"/>
    <w:rsid w:val="003E7737"/>
    <w:rsid w:val="003F1AEA"/>
    <w:rsid w:val="003F237B"/>
    <w:rsid w:val="003F2B6D"/>
    <w:rsid w:val="003F4C76"/>
    <w:rsid w:val="003F5B62"/>
    <w:rsid w:val="003F66FD"/>
    <w:rsid w:val="004016DC"/>
    <w:rsid w:val="0040186C"/>
    <w:rsid w:val="00402E66"/>
    <w:rsid w:val="00402F49"/>
    <w:rsid w:val="00406500"/>
    <w:rsid w:val="00410F8C"/>
    <w:rsid w:val="00413171"/>
    <w:rsid w:val="00417570"/>
    <w:rsid w:val="00420865"/>
    <w:rsid w:val="004215DC"/>
    <w:rsid w:val="00421B50"/>
    <w:rsid w:val="00423D09"/>
    <w:rsid w:val="00423DB1"/>
    <w:rsid w:val="0042662B"/>
    <w:rsid w:val="004271A5"/>
    <w:rsid w:val="00430A93"/>
    <w:rsid w:val="00432F37"/>
    <w:rsid w:val="00433FC8"/>
    <w:rsid w:val="00436B3E"/>
    <w:rsid w:val="00436D46"/>
    <w:rsid w:val="004409E8"/>
    <w:rsid w:val="00441930"/>
    <w:rsid w:val="00447D8C"/>
    <w:rsid w:val="004513F6"/>
    <w:rsid w:val="00452FE1"/>
    <w:rsid w:val="00453F5E"/>
    <w:rsid w:val="004541C4"/>
    <w:rsid w:val="00454C4A"/>
    <w:rsid w:val="00455CDC"/>
    <w:rsid w:val="0045619D"/>
    <w:rsid w:val="0045791A"/>
    <w:rsid w:val="004602B3"/>
    <w:rsid w:val="00462042"/>
    <w:rsid w:val="0046350D"/>
    <w:rsid w:val="00463770"/>
    <w:rsid w:val="00463D37"/>
    <w:rsid w:val="00463F7B"/>
    <w:rsid w:val="00466190"/>
    <w:rsid w:val="0046788A"/>
    <w:rsid w:val="00470530"/>
    <w:rsid w:val="004728EC"/>
    <w:rsid w:val="0047527E"/>
    <w:rsid w:val="004770F9"/>
    <w:rsid w:val="004854CD"/>
    <w:rsid w:val="00485E09"/>
    <w:rsid w:val="00486AD7"/>
    <w:rsid w:val="004874FA"/>
    <w:rsid w:val="00487C14"/>
    <w:rsid w:val="004925F9"/>
    <w:rsid w:val="00492734"/>
    <w:rsid w:val="00495B9C"/>
    <w:rsid w:val="004A28D7"/>
    <w:rsid w:val="004A337C"/>
    <w:rsid w:val="004A452F"/>
    <w:rsid w:val="004B1692"/>
    <w:rsid w:val="004B1CEB"/>
    <w:rsid w:val="004B3660"/>
    <w:rsid w:val="004B368C"/>
    <w:rsid w:val="004B3A83"/>
    <w:rsid w:val="004B4417"/>
    <w:rsid w:val="004B4687"/>
    <w:rsid w:val="004B5638"/>
    <w:rsid w:val="004B794F"/>
    <w:rsid w:val="004B7EFE"/>
    <w:rsid w:val="004C3622"/>
    <w:rsid w:val="004C4C59"/>
    <w:rsid w:val="004C6D8C"/>
    <w:rsid w:val="004C7813"/>
    <w:rsid w:val="004D0E3B"/>
    <w:rsid w:val="004D20CD"/>
    <w:rsid w:val="004D26F9"/>
    <w:rsid w:val="004D3DD7"/>
    <w:rsid w:val="004D529E"/>
    <w:rsid w:val="004D66E5"/>
    <w:rsid w:val="004D754B"/>
    <w:rsid w:val="004E060F"/>
    <w:rsid w:val="004E1913"/>
    <w:rsid w:val="004E3899"/>
    <w:rsid w:val="004E6534"/>
    <w:rsid w:val="004E66FA"/>
    <w:rsid w:val="004F0135"/>
    <w:rsid w:val="004F0668"/>
    <w:rsid w:val="004F0EB3"/>
    <w:rsid w:val="004F12BB"/>
    <w:rsid w:val="004F22D9"/>
    <w:rsid w:val="004F25DE"/>
    <w:rsid w:val="004F2D56"/>
    <w:rsid w:val="004F33ED"/>
    <w:rsid w:val="004F5F48"/>
    <w:rsid w:val="004F6B39"/>
    <w:rsid w:val="00502C42"/>
    <w:rsid w:val="005043F2"/>
    <w:rsid w:val="005052A8"/>
    <w:rsid w:val="005052E3"/>
    <w:rsid w:val="00506330"/>
    <w:rsid w:val="00506A31"/>
    <w:rsid w:val="00507394"/>
    <w:rsid w:val="00514989"/>
    <w:rsid w:val="00520133"/>
    <w:rsid w:val="005214A1"/>
    <w:rsid w:val="005229A2"/>
    <w:rsid w:val="00522FA3"/>
    <w:rsid w:val="00522FD8"/>
    <w:rsid w:val="005259F3"/>
    <w:rsid w:val="00525BD4"/>
    <w:rsid w:val="00526866"/>
    <w:rsid w:val="005273EE"/>
    <w:rsid w:val="0053122F"/>
    <w:rsid w:val="0053253E"/>
    <w:rsid w:val="00532F6A"/>
    <w:rsid w:val="005338A5"/>
    <w:rsid w:val="00533FD6"/>
    <w:rsid w:val="0053458C"/>
    <w:rsid w:val="00535341"/>
    <w:rsid w:val="0054187F"/>
    <w:rsid w:val="00541FD7"/>
    <w:rsid w:val="00542692"/>
    <w:rsid w:val="00542EAA"/>
    <w:rsid w:val="00542FAA"/>
    <w:rsid w:val="00543141"/>
    <w:rsid w:val="00545FEF"/>
    <w:rsid w:val="0054652C"/>
    <w:rsid w:val="00546616"/>
    <w:rsid w:val="00547020"/>
    <w:rsid w:val="0054724F"/>
    <w:rsid w:val="005502F7"/>
    <w:rsid w:val="005514DB"/>
    <w:rsid w:val="00551BA9"/>
    <w:rsid w:val="00552324"/>
    <w:rsid w:val="005566A9"/>
    <w:rsid w:val="00556885"/>
    <w:rsid w:val="005577CB"/>
    <w:rsid w:val="0056045C"/>
    <w:rsid w:val="00561312"/>
    <w:rsid w:val="00561855"/>
    <w:rsid w:val="00561C8C"/>
    <w:rsid w:val="00562434"/>
    <w:rsid w:val="00563C84"/>
    <w:rsid w:val="00564C47"/>
    <w:rsid w:val="0056593F"/>
    <w:rsid w:val="0056702F"/>
    <w:rsid w:val="0056726A"/>
    <w:rsid w:val="005706F8"/>
    <w:rsid w:val="00570AE2"/>
    <w:rsid w:val="00572B41"/>
    <w:rsid w:val="00572E74"/>
    <w:rsid w:val="00574FC6"/>
    <w:rsid w:val="00575197"/>
    <w:rsid w:val="005777CD"/>
    <w:rsid w:val="00582D40"/>
    <w:rsid w:val="00582DA8"/>
    <w:rsid w:val="005833D1"/>
    <w:rsid w:val="005843CF"/>
    <w:rsid w:val="00584C18"/>
    <w:rsid w:val="00586211"/>
    <w:rsid w:val="00590E06"/>
    <w:rsid w:val="005914EC"/>
    <w:rsid w:val="005917AB"/>
    <w:rsid w:val="005926FB"/>
    <w:rsid w:val="00593AAE"/>
    <w:rsid w:val="00593BD6"/>
    <w:rsid w:val="00593EE9"/>
    <w:rsid w:val="0059559F"/>
    <w:rsid w:val="00596F2E"/>
    <w:rsid w:val="00596F38"/>
    <w:rsid w:val="005A0415"/>
    <w:rsid w:val="005A09B5"/>
    <w:rsid w:val="005A0CA6"/>
    <w:rsid w:val="005A1097"/>
    <w:rsid w:val="005A20C2"/>
    <w:rsid w:val="005A23A0"/>
    <w:rsid w:val="005A2725"/>
    <w:rsid w:val="005A3561"/>
    <w:rsid w:val="005A4BAC"/>
    <w:rsid w:val="005A4FB5"/>
    <w:rsid w:val="005A6A5C"/>
    <w:rsid w:val="005A764E"/>
    <w:rsid w:val="005A7F7C"/>
    <w:rsid w:val="005B02DD"/>
    <w:rsid w:val="005B262D"/>
    <w:rsid w:val="005C0AE1"/>
    <w:rsid w:val="005C130B"/>
    <w:rsid w:val="005C2031"/>
    <w:rsid w:val="005C25F6"/>
    <w:rsid w:val="005C44C5"/>
    <w:rsid w:val="005C5816"/>
    <w:rsid w:val="005C5874"/>
    <w:rsid w:val="005C60A9"/>
    <w:rsid w:val="005C61D3"/>
    <w:rsid w:val="005C62F7"/>
    <w:rsid w:val="005C66D0"/>
    <w:rsid w:val="005C676E"/>
    <w:rsid w:val="005D0D63"/>
    <w:rsid w:val="005D4F7B"/>
    <w:rsid w:val="005E0440"/>
    <w:rsid w:val="005E42AD"/>
    <w:rsid w:val="005E7003"/>
    <w:rsid w:val="005E76FE"/>
    <w:rsid w:val="005F0E11"/>
    <w:rsid w:val="005F14CE"/>
    <w:rsid w:val="005F169F"/>
    <w:rsid w:val="005F1C95"/>
    <w:rsid w:val="005F26FE"/>
    <w:rsid w:val="005F2819"/>
    <w:rsid w:val="005F3814"/>
    <w:rsid w:val="005F3E6F"/>
    <w:rsid w:val="005F472A"/>
    <w:rsid w:val="005F497B"/>
    <w:rsid w:val="005F61D2"/>
    <w:rsid w:val="005F626B"/>
    <w:rsid w:val="005F7D90"/>
    <w:rsid w:val="006004C9"/>
    <w:rsid w:val="00600A98"/>
    <w:rsid w:val="006023C9"/>
    <w:rsid w:val="006025F8"/>
    <w:rsid w:val="00602896"/>
    <w:rsid w:val="00605637"/>
    <w:rsid w:val="00605DE5"/>
    <w:rsid w:val="00610593"/>
    <w:rsid w:val="00611CD9"/>
    <w:rsid w:val="00611E81"/>
    <w:rsid w:val="00612558"/>
    <w:rsid w:val="00613BEE"/>
    <w:rsid w:val="006147F1"/>
    <w:rsid w:val="00616F52"/>
    <w:rsid w:val="00617F77"/>
    <w:rsid w:val="00620AB9"/>
    <w:rsid w:val="00620DFD"/>
    <w:rsid w:val="00621245"/>
    <w:rsid w:val="00621A58"/>
    <w:rsid w:val="00623A18"/>
    <w:rsid w:val="0062478B"/>
    <w:rsid w:val="00625520"/>
    <w:rsid w:val="00626E29"/>
    <w:rsid w:val="00633058"/>
    <w:rsid w:val="006337B9"/>
    <w:rsid w:val="00634693"/>
    <w:rsid w:val="006370A9"/>
    <w:rsid w:val="00637321"/>
    <w:rsid w:val="00640F0D"/>
    <w:rsid w:val="006411A4"/>
    <w:rsid w:val="006416A3"/>
    <w:rsid w:val="006428F9"/>
    <w:rsid w:val="00644461"/>
    <w:rsid w:val="00646BDB"/>
    <w:rsid w:val="00647266"/>
    <w:rsid w:val="00652020"/>
    <w:rsid w:val="006520D7"/>
    <w:rsid w:val="00652E95"/>
    <w:rsid w:val="00653B88"/>
    <w:rsid w:val="00657E5C"/>
    <w:rsid w:val="00665348"/>
    <w:rsid w:val="00667282"/>
    <w:rsid w:val="00667ABC"/>
    <w:rsid w:val="00670155"/>
    <w:rsid w:val="006724AF"/>
    <w:rsid w:val="00673DBA"/>
    <w:rsid w:val="00674780"/>
    <w:rsid w:val="006749F7"/>
    <w:rsid w:val="00675070"/>
    <w:rsid w:val="00675583"/>
    <w:rsid w:val="00677148"/>
    <w:rsid w:val="00677F4D"/>
    <w:rsid w:val="00677FF0"/>
    <w:rsid w:val="0068023C"/>
    <w:rsid w:val="00680356"/>
    <w:rsid w:val="00680CC0"/>
    <w:rsid w:val="006821FF"/>
    <w:rsid w:val="00682D1F"/>
    <w:rsid w:val="00684367"/>
    <w:rsid w:val="00690023"/>
    <w:rsid w:val="00693056"/>
    <w:rsid w:val="006935C3"/>
    <w:rsid w:val="00695A07"/>
    <w:rsid w:val="00696FBC"/>
    <w:rsid w:val="00697CA4"/>
    <w:rsid w:val="006A0EEC"/>
    <w:rsid w:val="006A1068"/>
    <w:rsid w:val="006A1A62"/>
    <w:rsid w:val="006A1BAB"/>
    <w:rsid w:val="006A2CB0"/>
    <w:rsid w:val="006A36EE"/>
    <w:rsid w:val="006A433C"/>
    <w:rsid w:val="006A4B7D"/>
    <w:rsid w:val="006A5835"/>
    <w:rsid w:val="006A66C1"/>
    <w:rsid w:val="006A6C38"/>
    <w:rsid w:val="006B0410"/>
    <w:rsid w:val="006B122D"/>
    <w:rsid w:val="006B1FDE"/>
    <w:rsid w:val="006B24C1"/>
    <w:rsid w:val="006B2B85"/>
    <w:rsid w:val="006B2EBB"/>
    <w:rsid w:val="006B55B6"/>
    <w:rsid w:val="006B78D3"/>
    <w:rsid w:val="006B7EAE"/>
    <w:rsid w:val="006C078C"/>
    <w:rsid w:val="006C2422"/>
    <w:rsid w:val="006C433B"/>
    <w:rsid w:val="006C6B60"/>
    <w:rsid w:val="006C6C33"/>
    <w:rsid w:val="006C6F57"/>
    <w:rsid w:val="006D22CD"/>
    <w:rsid w:val="006D2DBE"/>
    <w:rsid w:val="006D411F"/>
    <w:rsid w:val="006D470B"/>
    <w:rsid w:val="006D5124"/>
    <w:rsid w:val="006D6558"/>
    <w:rsid w:val="006D65A8"/>
    <w:rsid w:val="006E0184"/>
    <w:rsid w:val="006E1CF9"/>
    <w:rsid w:val="006E4530"/>
    <w:rsid w:val="006E7E68"/>
    <w:rsid w:val="006F17E3"/>
    <w:rsid w:val="006F3051"/>
    <w:rsid w:val="006F31E7"/>
    <w:rsid w:val="006F322A"/>
    <w:rsid w:val="006F346C"/>
    <w:rsid w:val="006F49DC"/>
    <w:rsid w:val="006F52C0"/>
    <w:rsid w:val="00700386"/>
    <w:rsid w:val="0070092E"/>
    <w:rsid w:val="007013D1"/>
    <w:rsid w:val="00702107"/>
    <w:rsid w:val="00703687"/>
    <w:rsid w:val="007038C6"/>
    <w:rsid w:val="00703F86"/>
    <w:rsid w:val="007055BC"/>
    <w:rsid w:val="00706249"/>
    <w:rsid w:val="007129EB"/>
    <w:rsid w:val="007132A1"/>
    <w:rsid w:val="007137DF"/>
    <w:rsid w:val="0071417B"/>
    <w:rsid w:val="007145D4"/>
    <w:rsid w:val="00715680"/>
    <w:rsid w:val="00715E28"/>
    <w:rsid w:val="00716403"/>
    <w:rsid w:val="00716BA9"/>
    <w:rsid w:val="00716C97"/>
    <w:rsid w:val="00717C5A"/>
    <w:rsid w:val="00717DE4"/>
    <w:rsid w:val="007202A6"/>
    <w:rsid w:val="00720380"/>
    <w:rsid w:val="007211FB"/>
    <w:rsid w:val="007214BF"/>
    <w:rsid w:val="00723C33"/>
    <w:rsid w:val="0072418A"/>
    <w:rsid w:val="00726407"/>
    <w:rsid w:val="00726742"/>
    <w:rsid w:val="00726F9A"/>
    <w:rsid w:val="0072776C"/>
    <w:rsid w:val="00727966"/>
    <w:rsid w:val="00727973"/>
    <w:rsid w:val="00730F10"/>
    <w:rsid w:val="00730FDF"/>
    <w:rsid w:val="00731C1E"/>
    <w:rsid w:val="00731F90"/>
    <w:rsid w:val="00733162"/>
    <w:rsid w:val="00735C67"/>
    <w:rsid w:val="00735F62"/>
    <w:rsid w:val="00743255"/>
    <w:rsid w:val="00743BDA"/>
    <w:rsid w:val="007455C4"/>
    <w:rsid w:val="00746417"/>
    <w:rsid w:val="00747780"/>
    <w:rsid w:val="007478E1"/>
    <w:rsid w:val="00747BD9"/>
    <w:rsid w:val="00751802"/>
    <w:rsid w:val="00751E0F"/>
    <w:rsid w:val="00757F89"/>
    <w:rsid w:val="00760EF7"/>
    <w:rsid w:val="00761807"/>
    <w:rsid w:val="00761951"/>
    <w:rsid w:val="0076249E"/>
    <w:rsid w:val="00762B78"/>
    <w:rsid w:val="00763384"/>
    <w:rsid w:val="00767B8A"/>
    <w:rsid w:val="0077097E"/>
    <w:rsid w:val="00774A90"/>
    <w:rsid w:val="0077663E"/>
    <w:rsid w:val="00776A9A"/>
    <w:rsid w:val="00777407"/>
    <w:rsid w:val="0077750C"/>
    <w:rsid w:val="0077792B"/>
    <w:rsid w:val="00780F18"/>
    <w:rsid w:val="007817EC"/>
    <w:rsid w:val="007847C4"/>
    <w:rsid w:val="00785B36"/>
    <w:rsid w:val="0079127E"/>
    <w:rsid w:val="0079174C"/>
    <w:rsid w:val="007921AD"/>
    <w:rsid w:val="0079234B"/>
    <w:rsid w:val="00792E4C"/>
    <w:rsid w:val="007938B0"/>
    <w:rsid w:val="00794071"/>
    <w:rsid w:val="00795799"/>
    <w:rsid w:val="007960C1"/>
    <w:rsid w:val="007A010C"/>
    <w:rsid w:val="007A083B"/>
    <w:rsid w:val="007A2775"/>
    <w:rsid w:val="007A3896"/>
    <w:rsid w:val="007A4B5E"/>
    <w:rsid w:val="007A4C56"/>
    <w:rsid w:val="007A5228"/>
    <w:rsid w:val="007A5E7C"/>
    <w:rsid w:val="007B05C9"/>
    <w:rsid w:val="007B07D1"/>
    <w:rsid w:val="007B0C1D"/>
    <w:rsid w:val="007B0DFE"/>
    <w:rsid w:val="007B12B6"/>
    <w:rsid w:val="007B387F"/>
    <w:rsid w:val="007B3DDF"/>
    <w:rsid w:val="007B46C2"/>
    <w:rsid w:val="007B583A"/>
    <w:rsid w:val="007C273F"/>
    <w:rsid w:val="007C7633"/>
    <w:rsid w:val="007D16C3"/>
    <w:rsid w:val="007D19C7"/>
    <w:rsid w:val="007D5A91"/>
    <w:rsid w:val="007D6A01"/>
    <w:rsid w:val="007D7376"/>
    <w:rsid w:val="007D7BF5"/>
    <w:rsid w:val="007E1498"/>
    <w:rsid w:val="007E4171"/>
    <w:rsid w:val="007E50EA"/>
    <w:rsid w:val="007E5244"/>
    <w:rsid w:val="007E5DD0"/>
    <w:rsid w:val="007E71DA"/>
    <w:rsid w:val="007F0182"/>
    <w:rsid w:val="007F280A"/>
    <w:rsid w:val="007F4399"/>
    <w:rsid w:val="007F460E"/>
    <w:rsid w:val="007F4AEB"/>
    <w:rsid w:val="007F6ABA"/>
    <w:rsid w:val="007F791A"/>
    <w:rsid w:val="007F7D12"/>
    <w:rsid w:val="007F7D79"/>
    <w:rsid w:val="008028AD"/>
    <w:rsid w:val="008040B1"/>
    <w:rsid w:val="00806856"/>
    <w:rsid w:val="00806D95"/>
    <w:rsid w:val="00810069"/>
    <w:rsid w:val="00811D9C"/>
    <w:rsid w:val="008147E8"/>
    <w:rsid w:val="008153C5"/>
    <w:rsid w:val="0082039F"/>
    <w:rsid w:val="0082057F"/>
    <w:rsid w:val="0082154D"/>
    <w:rsid w:val="00821874"/>
    <w:rsid w:val="00822101"/>
    <w:rsid w:val="0082349E"/>
    <w:rsid w:val="00823AB7"/>
    <w:rsid w:val="00824460"/>
    <w:rsid w:val="0082564B"/>
    <w:rsid w:val="008266BF"/>
    <w:rsid w:val="008267F3"/>
    <w:rsid w:val="00831A5B"/>
    <w:rsid w:val="00831D5B"/>
    <w:rsid w:val="00832985"/>
    <w:rsid w:val="008345ED"/>
    <w:rsid w:val="00834B58"/>
    <w:rsid w:val="00834B86"/>
    <w:rsid w:val="0083582D"/>
    <w:rsid w:val="00837F49"/>
    <w:rsid w:val="0084089E"/>
    <w:rsid w:val="00842EEC"/>
    <w:rsid w:val="00843914"/>
    <w:rsid w:val="008455E9"/>
    <w:rsid w:val="00845E10"/>
    <w:rsid w:val="008472BD"/>
    <w:rsid w:val="008479CB"/>
    <w:rsid w:val="00851A21"/>
    <w:rsid w:val="00851DCA"/>
    <w:rsid w:val="008539F0"/>
    <w:rsid w:val="00854276"/>
    <w:rsid w:val="00854C86"/>
    <w:rsid w:val="00855015"/>
    <w:rsid w:val="00856AAA"/>
    <w:rsid w:val="00857206"/>
    <w:rsid w:val="0086067F"/>
    <w:rsid w:val="008614E6"/>
    <w:rsid w:val="008629B0"/>
    <w:rsid w:val="008637F9"/>
    <w:rsid w:val="008702CC"/>
    <w:rsid w:val="00874F03"/>
    <w:rsid w:val="00876155"/>
    <w:rsid w:val="00881EFC"/>
    <w:rsid w:val="0088238E"/>
    <w:rsid w:val="00883229"/>
    <w:rsid w:val="0088392D"/>
    <w:rsid w:val="00884B54"/>
    <w:rsid w:val="00885E78"/>
    <w:rsid w:val="008864C9"/>
    <w:rsid w:val="008916C8"/>
    <w:rsid w:val="00891C2D"/>
    <w:rsid w:val="00892B35"/>
    <w:rsid w:val="00892D62"/>
    <w:rsid w:val="008948F4"/>
    <w:rsid w:val="008953E9"/>
    <w:rsid w:val="00895C5A"/>
    <w:rsid w:val="0089655A"/>
    <w:rsid w:val="008A0E6C"/>
    <w:rsid w:val="008A2000"/>
    <w:rsid w:val="008A3672"/>
    <w:rsid w:val="008A435D"/>
    <w:rsid w:val="008A4654"/>
    <w:rsid w:val="008A4791"/>
    <w:rsid w:val="008A6A43"/>
    <w:rsid w:val="008B1796"/>
    <w:rsid w:val="008B2FC8"/>
    <w:rsid w:val="008B4E53"/>
    <w:rsid w:val="008B5FE1"/>
    <w:rsid w:val="008B7C0F"/>
    <w:rsid w:val="008B7C4A"/>
    <w:rsid w:val="008B7ECD"/>
    <w:rsid w:val="008C1820"/>
    <w:rsid w:val="008C2399"/>
    <w:rsid w:val="008C2761"/>
    <w:rsid w:val="008C37B6"/>
    <w:rsid w:val="008C3C78"/>
    <w:rsid w:val="008C3D45"/>
    <w:rsid w:val="008C3E53"/>
    <w:rsid w:val="008C3EF2"/>
    <w:rsid w:val="008C46C1"/>
    <w:rsid w:val="008C4DD5"/>
    <w:rsid w:val="008C5926"/>
    <w:rsid w:val="008D094B"/>
    <w:rsid w:val="008D26F9"/>
    <w:rsid w:val="008D2D20"/>
    <w:rsid w:val="008D4904"/>
    <w:rsid w:val="008D5BF3"/>
    <w:rsid w:val="008D7663"/>
    <w:rsid w:val="008E301A"/>
    <w:rsid w:val="008E3D37"/>
    <w:rsid w:val="008E40A8"/>
    <w:rsid w:val="008E4200"/>
    <w:rsid w:val="008E4CE2"/>
    <w:rsid w:val="008E56EC"/>
    <w:rsid w:val="008E5921"/>
    <w:rsid w:val="008E7CD4"/>
    <w:rsid w:val="008F0310"/>
    <w:rsid w:val="008F0A71"/>
    <w:rsid w:val="008F0AD7"/>
    <w:rsid w:val="008F2A4A"/>
    <w:rsid w:val="008F3699"/>
    <w:rsid w:val="008F6C49"/>
    <w:rsid w:val="008F7B48"/>
    <w:rsid w:val="00900CF9"/>
    <w:rsid w:val="00900DE9"/>
    <w:rsid w:val="0090289C"/>
    <w:rsid w:val="00902AC2"/>
    <w:rsid w:val="0090372A"/>
    <w:rsid w:val="009039B6"/>
    <w:rsid w:val="00905289"/>
    <w:rsid w:val="00906207"/>
    <w:rsid w:val="00907F8D"/>
    <w:rsid w:val="00912418"/>
    <w:rsid w:val="00912AE9"/>
    <w:rsid w:val="00916E9C"/>
    <w:rsid w:val="0091745C"/>
    <w:rsid w:val="0092061A"/>
    <w:rsid w:val="00921072"/>
    <w:rsid w:val="00921411"/>
    <w:rsid w:val="00921414"/>
    <w:rsid w:val="00922272"/>
    <w:rsid w:val="0092228C"/>
    <w:rsid w:val="00923B1F"/>
    <w:rsid w:val="00923C09"/>
    <w:rsid w:val="0093021F"/>
    <w:rsid w:val="009310AB"/>
    <w:rsid w:val="0093196A"/>
    <w:rsid w:val="009325BA"/>
    <w:rsid w:val="009354C8"/>
    <w:rsid w:val="00937191"/>
    <w:rsid w:val="0094078C"/>
    <w:rsid w:val="00942989"/>
    <w:rsid w:val="00942E47"/>
    <w:rsid w:val="00943649"/>
    <w:rsid w:val="00943723"/>
    <w:rsid w:val="0094437D"/>
    <w:rsid w:val="00946975"/>
    <w:rsid w:val="00946B05"/>
    <w:rsid w:val="00946FC0"/>
    <w:rsid w:val="009508DE"/>
    <w:rsid w:val="00950E1A"/>
    <w:rsid w:val="00951C37"/>
    <w:rsid w:val="00952A0F"/>
    <w:rsid w:val="00955B9A"/>
    <w:rsid w:val="00956840"/>
    <w:rsid w:val="0096118D"/>
    <w:rsid w:val="00961563"/>
    <w:rsid w:val="009654F8"/>
    <w:rsid w:val="00965768"/>
    <w:rsid w:val="009676AB"/>
    <w:rsid w:val="00970683"/>
    <w:rsid w:val="00970803"/>
    <w:rsid w:val="009708E5"/>
    <w:rsid w:val="0097601C"/>
    <w:rsid w:val="00976638"/>
    <w:rsid w:val="00980F52"/>
    <w:rsid w:val="009818EA"/>
    <w:rsid w:val="00982097"/>
    <w:rsid w:val="00982E70"/>
    <w:rsid w:val="009850B7"/>
    <w:rsid w:val="00985653"/>
    <w:rsid w:val="00990023"/>
    <w:rsid w:val="00990E09"/>
    <w:rsid w:val="00993F5F"/>
    <w:rsid w:val="00994608"/>
    <w:rsid w:val="009959C2"/>
    <w:rsid w:val="009964C9"/>
    <w:rsid w:val="0099793A"/>
    <w:rsid w:val="009A3D8C"/>
    <w:rsid w:val="009A4F32"/>
    <w:rsid w:val="009A593D"/>
    <w:rsid w:val="009B0127"/>
    <w:rsid w:val="009B1021"/>
    <w:rsid w:val="009B13A9"/>
    <w:rsid w:val="009B3EBD"/>
    <w:rsid w:val="009B5B38"/>
    <w:rsid w:val="009B666F"/>
    <w:rsid w:val="009C041A"/>
    <w:rsid w:val="009C1956"/>
    <w:rsid w:val="009C3ACB"/>
    <w:rsid w:val="009C4555"/>
    <w:rsid w:val="009C53CC"/>
    <w:rsid w:val="009C5430"/>
    <w:rsid w:val="009C7F7C"/>
    <w:rsid w:val="009D04CD"/>
    <w:rsid w:val="009D0A09"/>
    <w:rsid w:val="009D0E1B"/>
    <w:rsid w:val="009D219F"/>
    <w:rsid w:val="009D24AA"/>
    <w:rsid w:val="009D4483"/>
    <w:rsid w:val="009D53CC"/>
    <w:rsid w:val="009D5A75"/>
    <w:rsid w:val="009D6101"/>
    <w:rsid w:val="009D776A"/>
    <w:rsid w:val="009E00F1"/>
    <w:rsid w:val="009E114F"/>
    <w:rsid w:val="009E1411"/>
    <w:rsid w:val="009E1E71"/>
    <w:rsid w:val="009E245D"/>
    <w:rsid w:val="009E3A2D"/>
    <w:rsid w:val="009E6D26"/>
    <w:rsid w:val="009F4E32"/>
    <w:rsid w:val="009F6E2C"/>
    <w:rsid w:val="00A0160D"/>
    <w:rsid w:val="00A043B1"/>
    <w:rsid w:val="00A045C3"/>
    <w:rsid w:val="00A06717"/>
    <w:rsid w:val="00A074F1"/>
    <w:rsid w:val="00A107CE"/>
    <w:rsid w:val="00A10AF3"/>
    <w:rsid w:val="00A11296"/>
    <w:rsid w:val="00A11B32"/>
    <w:rsid w:val="00A16D22"/>
    <w:rsid w:val="00A171CE"/>
    <w:rsid w:val="00A17AB4"/>
    <w:rsid w:val="00A2136C"/>
    <w:rsid w:val="00A21F96"/>
    <w:rsid w:val="00A237AB"/>
    <w:rsid w:val="00A23EEC"/>
    <w:rsid w:val="00A26462"/>
    <w:rsid w:val="00A306C1"/>
    <w:rsid w:val="00A30868"/>
    <w:rsid w:val="00A33AA7"/>
    <w:rsid w:val="00A34C39"/>
    <w:rsid w:val="00A34ED5"/>
    <w:rsid w:val="00A35E72"/>
    <w:rsid w:val="00A35FCB"/>
    <w:rsid w:val="00A36015"/>
    <w:rsid w:val="00A3749B"/>
    <w:rsid w:val="00A37BDB"/>
    <w:rsid w:val="00A401F3"/>
    <w:rsid w:val="00A40EEA"/>
    <w:rsid w:val="00A45A58"/>
    <w:rsid w:val="00A47C6C"/>
    <w:rsid w:val="00A510E8"/>
    <w:rsid w:val="00A51599"/>
    <w:rsid w:val="00A52771"/>
    <w:rsid w:val="00A54535"/>
    <w:rsid w:val="00A554B3"/>
    <w:rsid w:val="00A5556D"/>
    <w:rsid w:val="00A55FBC"/>
    <w:rsid w:val="00A573EA"/>
    <w:rsid w:val="00A60101"/>
    <w:rsid w:val="00A608FE"/>
    <w:rsid w:val="00A61119"/>
    <w:rsid w:val="00A618F5"/>
    <w:rsid w:val="00A62335"/>
    <w:rsid w:val="00A63D2B"/>
    <w:rsid w:val="00A64110"/>
    <w:rsid w:val="00A64E52"/>
    <w:rsid w:val="00A70E75"/>
    <w:rsid w:val="00A75ECE"/>
    <w:rsid w:val="00A76A75"/>
    <w:rsid w:val="00A80170"/>
    <w:rsid w:val="00A82914"/>
    <w:rsid w:val="00A8333A"/>
    <w:rsid w:val="00A852D3"/>
    <w:rsid w:val="00A85784"/>
    <w:rsid w:val="00A85EA4"/>
    <w:rsid w:val="00A8628B"/>
    <w:rsid w:val="00A868E3"/>
    <w:rsid w:val="00A87608"/>
    <w:rsid w:val="00A87A06"/>
    <w:rsid w:val="00A87CE4"/>
    <w:rsid w:val="00A909C1"/>
    <w:rsid w:val="00A92F1B"/>
    <w:rsid w:val="00A932B4"/>
    <w:rsid w:val="00A93EB0"/>
    <w:rsid w:val="00A95179"/>
    <w:rsid w:val="00A959D4"/>
    <w:rsid w:val="00A96100"/>
    <w:rsid w:val="00AA3ED0"/>
    <w:rsid w:val="00AA6E9F"/>
    <w:rsid w:val="00AA75F5"/>
    <w:rsid w:val="00AA7788"/>
    <w:rsid w:val="00AB1381"/>
    <w:rsid w:val="00AB1A47"/>
    <w:rsid w:val="00AB1B3F"/>
    <w:rsid w:val="00AB3CD0"/>
    <w:rsid w:val="00AB3DB5"/>
    <w:rsid w:val="00AB42B2"/>
    <w:rsid w:val="00AB5B0D"/>
    <w:rsid w:val="00AB6E4F"/>
    <w:rsid w:val="00AB7B81"/>
    <w:rsid w:val="00AC16D8"/>
    <w:rsid w:val="00AC1D9D"/>
    <w:rsid w:val="00AC2638"/>
    <w:rsid w:val="00AC2693"/>
    <w:rsid w:val="00AC490C"/>
    <w:rsid w:val="00AC4E07"/>
    <w:rsid w:val="00AC4F10"/>
    <w:rsid w:val="00AC5DD5"/>
    <w:rsid w:val="00AC6CA3"/>
    <w:rsid w:val="00AC6DFE"/>
    <w:rsid w:val="00AD00BC"/>
    <w:rsid w:val="00AD117B"/>
    <w:rsid w:val="00AD4C32"/>
    <w:rsid w:val="00AD67C6"/>
    <w:rsid w:val="00AD7F94"/>
    <w:rsid w:val="00AE0365"/>
    <w:rsid w:val="00AE10CC"/>
    <w:rsid w:val="00AE275A"/>
    <w:rsid w:val="00AE27A8"/>
    <w:rsid w:val="00AE38BB"/>
    <w:rsid w:val="00AE45B6"/>
    <w:rsid w:val="00AE46A8"/>
    <w:rsid w:val="00AE61E2"/>
    <w:rsid w:val="00AE75B2"/>
    <w:rsid w:val="00AF028B"/>
    <w:rsid w:val="00AF0A6C"/>
    <w:rsid w:val="00AF2DC4"/>
    <w:rsid w:val="00AF3D90"/>
    <w:rsid w:val="00AF4A7B"/>
    <w:rsid w:val="00AF55E8"/>
    <w:rsid w:val="00AF6102"/>
    <w:rsid w:val="00AF68EC"/>
    <w:rsid w:val="00B020B5"/>
    <w:rsid w:val="00B04954"/>
    <w:rsid w:val="00B061C7"/>
    <w:rsid w:val="00B06552"/>
    <w:rsid w:val="00B10129"/>
    <w:rsid w:val="00B10553"/>
    <w:rsid w:val="00B10BD8"/>
    <w:rsid w:val="00B1191E"/>
    <w:rsid w:val="00B144FC"/>
    <w:rsid w:val="00B1741F"/>
    <w:rsid w:val="00B201DD"/>
    <w:rsid w:val="00B2163E"/>
    <w:rsid w:val="00B2178D"/>
    <w:rsid w:val="00B218F5"/>
    <w:rsid w:val="00B233FA"/>
    <w:rsid w:val="00B262E6"/>
    <w:rsid w:val="00B267F4"/>
    <w:rsid w:val="00B27C4C"/>
    <w:rsid w:val="00B305A7"/>
    <w:rsid w:val="00B30BF5"/>
    <w:rsid w:val="00B3138C"/>
    <w:rsid w:val="00B327DE"/>
    <w:rsid w:val="00B33A7C"/>
    <w:rsid w:val="00B33F91"/>
    <w:rsid w:val="00B34D8A"/>
    <w:rsid w:val="00B3537D"/>
    <w:rsid w:val="00B43284"/>
    <w:rsid w:val="00B46AD9"/>
    <w:rsid w:val="00B47238"/>
    <w:rsid w:val="00B50490"/>
    <w:rsid w:val="00B52FFD"/>
    <w:rsid w:val="00B53337"/>
    <w:rsid w:val="00B53E4B"/>
    <w:rsid w:val="00B53EE6"/>
    <w:rsid w:val="00B553B7"/>
    <w:rsid w:val="00B5604D"/>
    <w:rsid w:val="00B565F5"/>
    <w:rsid w:val="00B56C7E"/>
    <w:rsid w:val="00B6028C"/>
    <w:rsid w:val="00B61910"/>
    <w:rsid w:val="00B63DE4"/>
    <w:rsid w:val="00B656A6"/>
    <w:rsid w:val="00B66077"/>
    <w:rsid w:val="00B660D3"/>
    <w:rsid w:val="00B7039C"/>
    <w:rsid w:val="00B716B1"/>
    <w:rsid w:val="00B71847"/>
    <w:rsid w:val="00B71F7A"/>
    <w:rsid w:val="00B72EAF"/>
    <w:rsid w:val="00B74830"/>
    <w:rsid w:val="00B773ED"/>
    <w:rsid w:val="00B77A6C"/>
    <w:rsid w:val="00B8038D"/>
    <w:rsid w:val="00B81457"/>
    <w:rsid w:val="00B82F26"/>
    <w:rsid w:val="00B84946"/>
    <w:rsid w:val="00B84A4B"/>
    <w:rsid w:val="00B874F0"/>
    <w:rsid w:val="00B87780"/>
    <w:rsid w:val="00B90953"/>
    <w:rsid w:val="00B91AB0"/>
    <w:rsid w:val="00B91B91"/>
    <w:rsid w:val="00B91E0B"/>
    <w:rsid w:val="00B933F2"/>
    <w:rsid w:val="00B935B5"/>
    <w:rsid w:val="00B93E86"/>
    <w:rsid w:val="00B9415E"/>
    <w:rsid w:val="00B947FD"/>
    <w:rsid w:val="00B95715"/>
    <w:rsid w:val="00B95FBF"/>
    <w:rsid w:val="00B96967"/>
    <w:rsid w:val="00BA30FA"/>
    <w:rsid w:val="00BA3F56"/>
    <w:rsid w:val="00BA5277"/>
    <w:rsid w:val="00BA6A23"/>
    <w:rsid w:val="00BA6FF2"/>
    <w:rsid w:val="00BB1298"/>
    <w:rsid w:val="00BB1A2D"/>
    <w:rsid w:val="00BB2982"/>
    <w:rsid w:val="00BB3750"/>
    <w:rsid w:val="00BB4D82"/>
    <w:rsid w:val="00BB52C3"/>
    <w:rsid w:val="00BB53F1"/>
    <w:rsid w:val="00BB5A97"/>
    <w:rsid w:val="00BB6F67"/>
    <w:rsid w:val="00BB707B"/>
    <w:rsid w:val="00BC02FF"/>
    <w:rsid w:val="00BC0F4D"/>
    <w:rsid w:val="00BC12AF"/>
    <w:rsid w:val="00BC17B8"/>
    <w:rsid w:val="00BC2E55"/>
    <w:rsid w:val="00BC4857"/>
    <w:rsid w:val="00BC4FA1"/>
    <w:rsid w:val="00BD192F"/>
    <w:rsid w:val="00BD303A"/>
    <w:rsid w:val="00BD5A65"/>
    <w:rsid w:val="00BD5E82"/>
    <w:rsid w:val="00BD67D9"/>
    <w:rsid w:val="00BE2707"/>
    <w:rsid w:val="00BE2EDF"/>
    <w:rsid w:val="00BE3057"/>
    <w:rsid w:val="00BE4204"/>
    <w:rsid w:val="00BE4DE9"/>
    <w:rsid w:val="00BE7B3F"/>
    <w:rsid w:val="00BF07E7"/>
    <w:rsid w:val="00BF0DC8"/>
    <w:rsid w:val="00BF3155"/>
    <w:rsid w:val="00BF420C"/>
    <w:rsid w:val="00BF45D8"/>
    <w:rsid w:val="00BF6313"/>
    <w:rsid w:val="00BF7171"/>
    <w:rsid w:val="00BF71ED"/>
    <w:rsid w:val="00BF7FDB"/>
    <w:rsid w:val="00C061D4"/>
    <w:rsid w:val="00C06A43"/>
    <w:rsid w:val="00C07834"/>
    <w:rsid w:val="00C104EE"/>
    <w:rsid w:val="00C112F8"/>
    <w:rsid w:val="00C11B43"/>
    <w:rsid w:val="00C12114"/>
    <w:rsid w:val="00C123A2"/>
    <w:rsid w:val="00C1310E"/>
    <w:rsid w:val="00C13817"/>
    <w:rsid w:val="00C1534B"/>
    <w:rsid w:val="00C24DF2"/>
    <w:rsid w:val="00C32A52"/>
    <w:rsid w:val="00C32F8C"/>
    <w:rsid w:val="00C336B4"/>
    <w:rsid w:val="00C33820"/>
    <w:rsid w:val="00C36850"/>
    <w:rsid w:val="00C36D30"/>
    <w:rsid w:val="00C41167"/>
    <w:rsid w:val="00C41D1A"/>
    <w:rsid w:val="00C42493"/>
    <w:rsid w:val="00C4249A"/>
    <w:rsid w:val="00C424AE"/>
    <w:rsid w:val="00C42F26"/>
    <w:rsid w:val="00C44B20"/>
    <w:rsid w:val="00C45740"/>
    <w:rsid w:val="00C476DF"/>
    <w:rsid w:val="00C47D87"/>
    <w:rsid w:val="00C51435"/>
    <w:rsid w:val="00C51F84"/>
    <w:rsid w:val="00C524D9"/>
    <w:rsid w:val="00C52A16"/>
    <w:rsid w:val="00C534C7"/>
    <w:rsid w:val="00C54B70"/>
    <w:rsid w:val="00C54C8A"/>
    <w:rsid w:val="00C5789F"/>
    <w:rsid w:val="00C61879"/>
    <w:rsid w:val="00C662AF"/>
    <w:rsid w:val="00C664AE"/>
    <w:rsid w:val="00C67695"/>
    <w:rsid w:val="00C678FD"/>
    <w:rsid w:val="00C702AC"/>
    <w:rsid w:val="00C70DF1"/>
    <w:rsid w:val="00C710BF"/>
    <w:rsid w:val="00C71337"/>
    <w:rsid w:val="00C71D91"/>
    <w:rsid w:val="00C736D1"/>
    <w:rsid w:val="00C75161"/>
    <w:rsid w:val="00C7549E"/>
    <w:rsid w:val="00C76682"/>
    <w:rsid w:val="00C77A41"/>
    <w:rsid w:val="00C77B5B"/>
    <w:rsid w:val="00C81354"/>
    <w:rsid w:val="00C817DD"/>
    <w:rsid w:val="00C829B3"/>
    <w:rsid w:val="00C845FC"/>
    <w:rsid w:val="00C85E16"/>
    <w:rsid w:val="00C85FE2"/>
    <w:rsid w:val="00C860FB"/>
    <w:rsid w:val="00C87B52"/>
    <w:rsid w:val="00C90D48"/>
    <w:rsid w:val="00C90F17"/>
    <w:rsid w:val="00C9150A"/>
    <w:rsid w:val="00C91C02"/>
    <w:rsid w:val="00C926C3"/>
    <w:rsid w:val="00C937BF"/>
    <w:rsid w:val="00C966F2"/>
    <w:rsid w:val="00CA0FBF"/>
    <w:rsid w:val="00CA1A5C"/>
    <w:rsid w:val="00CA2918"/>
    <w:rsid w:val="00CA3D9A"/>
    <w:rsid w:val="00CA4779"/>
    <w:rsid w:val="00CA6D72"/>
    <w:rsid w:val="00CA7F7D"/>
    <w:rsid w:val="00CB125E"/>
    <w:rsid w:val="00CB19DA"/>
    <w:rsid w:val="00CB4FA8"/>
    <w:rsid w:val="00CB6502"/>
    <w:rsid w:val="00CB713D"/>
    <w:rsid w:val="00CB7158"/>
    <w:rsid w:val="00CB7895"/>
    <w:rsid w:val="00CC0616"/>
    <w:rsid w:val="00CC4133"/>
    <w:rsid w:val="00CC46B0"/>
    <w:rsid w:val="00CC64FD"/>
    <w:rsid w:val="00CC69EB"/>
    <w:rsid w:val="00CC6EF8"/>
    <w:rsid w:val="00CC7C3D"/>
    <w:rsid w:val="00CD1078"/>
    <w:rsid w:val="00CD15FF"/>
    <w:rsid w:val="00CD3726"/>
    <w:rsid w:val="00CD64C0"/>
    <w:rsid w:val="00CD65F2"/>
    <w:rsid w:val="00CD7C3B"/>
    <w:rsid w:val="00CE01C7"/>
    <w:rsid w:val="00CE0A62"/>
    <w:rsid w:val="00CE2ABD"/>
    <w:rsid w:val="00CE40AA"/>
    <w:rsid w:val="00CE40FD"/>
    <w:rsid w:val="00CE4683"/>
    <w:rsid w:val="00CE5294"/>
    <w:rsid w:val="00CE63FF"/>
    <w:rsid w:val="00CE65B8"/>
    <w:rsid w:val="00CE7760"/>
    <w:rsid w:val="00CF0BD0"/>
    <w:rsid w:val="00CF10F6"/>
    <w:rsid w:val="00CF11D4"/>
    <w:rsid w:val="00CF210A"/>
    <w:rsid w:val="00CF22BD"/>
    <w:rsid w:val="00CF300F"/>
    <w:rsid w:val="00CF3DC2"/>
    <w:rsid w:val="00CF51C3"/>
    <w:rsid w:val="00CF68FD"/>
    <w:rsid w:val="00CF7722"/>
    <w:rsid w:val="00CF7D9A"/>
    <w:rsid w:val="00D00876"/>
    <w:rsid w:val="00D020F3"/>
    <w:rsid w:val="00D028E4"/>
    <w:rsid w:val="00D02F9D"/>
    <w:rsid w:val="00D031C8"/>
    <w:rsid w:val="00D042D9"/>
    <w:rsid w:val="00D06E25"/>
    <w:rsid w:val="00D07FA5"/>
    <w:rsid w:val="00D10190"/>
    <w:rsid w:val="00D1026D"/>
    <w:rsid w:val="00D11597"/>
    <w:rsid w:val="00D14B5E"/>
    <w:rsid w:val="00D16A2D"/>
    <w:rsid w:val="00D17720"/>
    <w:rsid w:val="00D206E8"/>
    <w:rsid w:val="00D20DCF"/>
    <w:rsid w:val="00D22291"/>
    <w:rsid w:val="00D23CA1"/>
    <w:rsid w:val="00D23F51"/>
    <w:rsid w:val="00D2598E"/>
    <w:rsid w:val="00D26C5B"/>
    <w:rsid w:val="00D35701"/>
    <w:rsid w:val="00D36223"/>
    <w:rsid w:val="00D3727A"/>
    <w:rsid w:val="00D37B85"/>
    <w:rsid w:val="00D4004E"/>
    <w:rsid w:val="00D400CD"/>
    <w:rsid w:val="00D410A0"/>
    <w:rsid w:val="00D42952"/>
    <w:rsid w:val="00D42B9B"/>
    <w:rsid w:val="00D4364A"/>
    <w:rsid w:val="00D448B6"/>
    <w:rsid w:val="00D44A3A"/>
    <w:rsid w:val="00D44DD3"/>
    <w:rsid w:val="00D45D83"/>
    <w:rsid w:val="00D4750C"/>
    <w:rsid w:val="00D47AAF"/>
    <w:rsid w:val="00D50142"/>
    <w:rsid w:val="00D5236A"/>
    <w:rsid w:val="00D53362"/>
    <w:rsid w:val="00D5372D"/>
    <w:rsid w:val="00D552D3"/>
    <w:rsid w:val="00D56F88"/>
    <w:rsid w:val="00D57698"/>
    <w:rsid w:val="00D60A9F"/>
    <w:rsid w:val="00D613C9"/>
    <w:rsid w:val="00D61690"/>
    <w:rsid w:val="00D62BFB"/>
    <w:rsid w:val="00D631F5"/>
    <w:rsid w:val="00D63465"/>
    <w:rsid w:val="00D642E2"/>
    <w:rsid w:val="00D65F7F"/>
    <w:rsid w:val="00D67AF6"/>
    <w:rsid w:val="00D708C5"/>
    <w:rsid w:val="00D70AEB"/>
    <w:rsid w:val="00D71B83"/>
    <w:rsid w:val="00D72BA7"/>
    <w:rsid w:val="00D75327"/>
    <w:rsid w:val="00D76189"/>
    <w:rsid w:val="00D764D0"/>
    <w:rsid w:val="00D778A8"/>
    <w:rsid w:val="00D80260"/>
    <w:rsid w:val="00D8241C"/>
    <w:rsid w:val="00D8470A"/>
    <w:rsid w:val="00D84DA2"/>
    <w:rsid w:val="00D903BE"/>
    <w:rsid w:val="00D91D33"/>
    <w:rsid w:val="00D920D8"/>
    <w:rsid w:val="00D92FB2"/>
    <w:rsid w:val="00D931A3"/>
    <w:rsid w:val="00D93BAA"/>
    <w:rsid w:val="00D94566"/>
    <w:rsid w:val="00D95341"/>
    <w:rsid w:val="00D96378"/>
    <w:rsid w:val="00D97019"/>
    <w:rsid w:val="00DA09E4"/>
    <w:rsid w:val="00DA2737"/>
    <w:rsid w:val="00DA42D5"/>
    <w:rsid w:val="00DA4A2F"/>
    <w:rsid w:val="00DA4A37"/>
    <w:rsid w:val="00DA5B7D"/>
    <w:rsid w:val="00DA6DB2"/>
    <w:rsid w:val="00DB0971"/>
    <w:rsid w:val="00DB0A88"/>
    <w:rsid w:val="00DB3457"/>
    <w:rsid w:val="00DB3B44"/>
    <w:rsid w:val="00DB52C8"/>
    <w:rsid w:val="00DB5430"/>
    <w:rsid w:val="00DB5946"/>
    <w:rsid w:val="00DB7E79"/>
    <w:rsid w:val="00DC0E4E"/>
    <w:rsid w:val="00DC1BA5"/>
    <w:rsid w:val="00DC267A"/>
    <w:rsid w:val="00DC3141"/>
    <w:rsid w:val="00DC348F"/>
    <w:rsid w:val="00DC3864"/>
    <w:rsid w:val="00DC50C5"/>
    <w:rsid w:val="00DC5664"/>
    <w:rsid w:val="00DC7A33"/>
    <w:rsid w:val="00DD10F2"/>
    <w:rsid w:val="00DD1A6C"/>
    <w:rsid w:val="00DD2BD7"/>
    <w:rsid w:val="00DD2DA4"/>
    <w:rsid w:val="00DD3441"/>
    <w:rsid w:val="00DD4B1F"/>
    <w:rsid w:val="00DD4B53"/>
    <w:rsid w:val="00DD5EA3"/>
    <w:rsid w:val="00DD7710"/>
    <w:rsid w:val="00DE19C5"/>
    <w:rsid w:val="00DE1F19"/>
    <w:rsid w:val="00DE21B4"/>
    <w:rsid w:val="00DE294F"/>
    <w:rsid w:val="00DE34B5"/>
    <w:rsid w:val="00DE388F"/>
    <w:rsid w:val="00DE4DB5"/>
    <w:rsid w:val="00DE68F5"/>
    <w:rsid w:val="00DF0721"/>
    <w:rsid w:val="00DF19D3"/>
    <w:rsid w:val="00DF2EEE"/>
    <w:rsid w:val="00DF34F7"/>
    <w:rsid w:val="00DF3C7C"/>
    <w:rsid w:val="00DF45D2"/>
    <w:rsid w:val="00DF498B"/>
    <w:rsid w:val="00DF4ADC"/>
    <w:rsid w:val="00DF5EC5"/>
    <w:rsid w:val="00DF675A"/>
    <w:rsid w:val="00DF6EA1"/>
    <w:rsid w:val="00DF7083"/>
    <w:rsid w:val="00E0101D"/>
    <w:rsid w:val="00E01FD2"/>
    <w:rsid w:val="00E04375"/>
    <w:rsid w:val="00E06A37"/>
    <w:rsid w:val="00E12DF6"/>
    <w:rsid w:val="00E137C8"/>
    <w:rsid w:val="00E16A7D"/>
    <w:rsid w:val="00E16E75"/>
    <w:rsid w:val="00E209F0"/>
    <w:rsid w:val="00E2103C"/>
    <w:rsid w:val="00E220B1"/>
    <w:rsid w:val="00E22E00"/>
    <w:rsid w:val="00E2443E"/>
    <w:rsid w:val="00E27187"/>
    <w:rsid w:val="00E31CFF"/>
    <w:rsid w:val="00E325B6"/>
    <w:rsid w:val="00E32ABF"/>
    <w:rsid w:val="00E33411"/>
    <w:rsid w:val="00E3375F"/>
    <w:rsid w:val="00E33FAE"/>
    <w:rsid w:val="00E36171"/>
    <w:rsid w:val="00E36755"/>
    <w:rsid w:val="00E37D0A"/>
    <w:rsid w:val="00E40C18"/>
    <w:rsid w:val="00E40DBF"/>
    <w:rsid w:val="00E4633D"/>
    <w:rsid w:val="00E50513"/>
    <w:rsid w:val="00E518A0"/>
    <w:rsid w:val="00E528C3"/>
    <w:rsid w:val="00E5334C"/>
    <w:rsid w:val="00E54005"/>
    <w:rsid w:val="00E555A0"/>
    <w:rsid w:val="00E55C2C"/>
    <w:rsid w:val="00E5678D"/>
    <w:rsid w:val="00E6220C"/>
    <w:rsid w:val="00E6283E"/>
    <w:rsid w:val="00E62B09"/>
    <w:rsid w:val="00E62F99"/>
    <w:rsid w:val="00E63466"/>
    <w:rsid w:val="00E635F4"/>
    <w:rsid w:val="00E6408E"/>
    <w:rsid w:val="00E64D04"/>
    <w:rsid w:val="00E650A0"/>
    <w:rsid w:val="00E66BCC"/>
    <w:rsid w:val="00E66CA2"/>
    <w:rsid w:val="00E7113A"/>
    <w:rsid w:val="00E71F52"/>
    <w:rsid w:val="00E72802"/>
    <w:rsid w:val="00E729EF"/>
    <w:rsid w:val="00E72A19"/>
    <w:rsid w:val="00E73368"/>
    <w:rsid w:val="00E73C40"/>
    <w:rsid w:val="00E73ED1"/>
    <w:rsid w:val="00E74721"/>
    <w:rsid w:val="00E752D7"/>
    <w:rsid w:val="00E77EEA"/>
    <w:rsid w:val="00E80FF8"/>
    <w:rsid w:val="00E81EE6"/>
    <w:rsid w:val="00E82DFA"/>
    <w:rsid w:val="00E85B24"/>
    <w:rsid w:val="00E85D96"/>
    <w:rsid w:val="00E871A8"/>
    <w:rsid w:val="00E871E3"/>
    <w:rsid w:val="00E876C2"/>
    <w:rsid w:val="00E878DD"/>
    <w:rsid w:val="00E90D4F"/>
    <w:rsid w:val="00E928D4"/>
    <w:rsid w:val="00E92DCC"/>
    <w:rsid w:val="00E94B2A"/>
    <w:rsid w:val="00E954BE"/>
    <w:rsid w:val="00E96AA7"/>
    <w:rsid w:val="00E9745C"/>
    <w:rsid w:val="00EA0FD1"/>
    <w:rsid w:val="00EA16A6"/>
    <w:rsid w:val="00EA1820"/>
    <w:rsid w:val="00EA1D2E"/>
    <w:rsid w:val="00EA2530"/>
    <w:rsid w:val="00EA2C93"/>
    <w:rsid w:val="00EA406E"/>
    <w:rsid w:val="00EA4632"/>
    <w:rsid w:val="00EA76C9"/>
    <w:rsid w:val="00EB0214"/>
    <w:rsid w:val="00EB046E"/>
    <w:rsid w:val="00EB061B"/>
    <w:rsid w:val="00EB2584"/>
    <w:rsid w:val="00EB3152"/>
    <w:rsid w:val="00EB7944"/>
    <w:rsid w:val="00EB7F71"/>
    <w:rsid w:val="00EC035C"/>
    <w:rsid w:val="00EC4182"/>
    <w:rsid w:val="00EC4868"/>
    <w:rsid w:val="00ED0008"/>
    <w:rsid w:val="00ED0173"/>
    <w:rsid w:val="00ED0AA2"/>
    <w:rsid w:val="00ED34B9"/>
    <w:rsid w:val="00ED3ABC"/>
    <w:rsid w:val="00ED5301"/>
    <w:rsid w:val="00ED64CD"/>
    <w:rsid w:val="00ED66E8"/>
    <w:rsid w:val="00ED6DE5"/>
    <w:rsid w:val="00ED791A"/>
    <w:rsid w:val="00EE1567"/>
    <w:rsid w:val="00EE1A04"/>
    <w:rsid w:val="00EE248E"/>
    <w:rsid w:val="00EE566A"/>
    <w:rsid w:val="00EE63A4"/>
    <w:rsid w:val="00EF02BB"/>
    <w:rsid w:val="00EF21B5"/>
    <w:rsid w:val="00EF248E"/>
    <w:rsid w:val="00EF674F"/>
    <w:rsid w:val="00F055D1"/>
    <w:rsid w:val="00F061B4"/>
    <w:rsid w:val="00F073EC"/>
    <w:rsid w:val="00F10D51"/>
    <w:rsid w:val="00F142C5"/>
    <w:rsid w:val="00F1698C"/>
    <w:rsid w:val="00F16BA9"/>
    <w:rsid w:val="00F1708A"/>
    <w:rsid w:val="00F2075D"/>
    <w:rsid w:val="00F23CC1"/>
    <w:rsid w:val="00F25D53"/>
    <w:rsid w:val="00F27A98"/>
    <w:rsid w:val="00F27E09"/>
    <w:rsid w:val="00F3137D"/>
    <w:rsid w:val="00F31837"/>
    <w:rsid w:val="00F31D38"/>
    <w:rsid w:val="00F320FA"/>
    <w:rsid w:val="00F32C6D"/>
    <w:rsid w:val="00F32E8D"/>
    <w:rsid w:val="00F344A4"/>
    <w:rsid w:val="00F364BA"/>
    <w:rsid w:val="00F42ECF"/>
    <w:rsid w:val="00F4301E"/>
    <w:rsid w:val="00F43BBE"/>
    <w:rsid w:val="00F43EC7"/>
    <w:rsid w:val="00F45361"/>
    <w:rsid w:val="00F45841"/>
    <w:rsid w:val="00F468EA"/>
    <w:rsid w:val="00F46B6C"/>
    <w:rsid w:val="00F46FBA"/>
    <w:rsid w:val="00F47696"/>
    <w:rsid w:val="00F51F84"/>
    <w:rsid w:val="00F52250"/>
    <w:rsid w:val="00F535D9"/>
    <w:rsid w:val="00F53938"/>
    <w:rsid w:val="00F54ED3"/>
    <w:rsid w:val="00F56360"/>
    <w:rsid w:val="00F627E7"/>
    <w:rsid w:val="00F639B1"/>
    <w:rsid w:val="00F6615B"/>
    <w:rsid w:val="00F704C3"/>
    <w:rsid w:val="00F7108E"/>
    <w:rsid w:val="00F71D70"/>
    <w:rsid w:val="00F72404"/>
    <w:rsid w:val="00F7307F"/>
    <w:rsid w:val="00F7333E"/>
    <w:rsid w:val="00F7368B"/>
    <w:rsid w:val="00F7533B"/>
    <w:rsid w:val="00F75D97"/>
    <w:rsid w:val="00F81A1F"/>
    <w:rsid w:val="00F81FAD"/>
    <w:rsid w:val="00F8378E"/>
    <w:rsid w:val="00F86D08"/>
    <w:rsid w:val="00F87638"/>
    <w:rsid w:val="00F90286"/>
    <w:rsid w:val="00F943C9"/>
    <w:rsid w:val="00F94D42"/>
    <w:rsid w:val="00F94E0E"/>
    <w:rsid w:val="00F94F40"/>
    <w:rsid w:val="00F95347"/>
    <w:rsid w:val="00F9564E"/>
    <w:rsid w:val="00F96EC2"/>
    <w:rsid w:val="00FA0C15"/>
    <w:rsid w:val="00FA0D51"/>
    <w:rsid w:val="00FA42C9"/>
    <w:rsid w:val="00FA43D2"/>
    <w:rsid w:val="00FA44E6"/>
    <w:rsid w:val="00FA48F4"/>
    <w:rsid w:val="00FA4C61"/>
    <w:rsid w:val="00FB05AA"/>
    <w:rsid w:val="00FB2B8E"/>
    <w:rsid w:val="00FB559F"/>
    <w:rsid w:val="00FB75B7"/>
    <w:rsid w:val="00FC5160"/>
    <w:rsid w:val="00FC5A71"/>
    <w:rsid w:val="00FC641F"/>
    <w:rsid w:val="00FC6C4A"/>
    <w:rsid w:val="00FC759A"/>
    <w:rsid w:val="00FC77C7"/>
    <w:rsid w:val="00FD017B"/>
    <w:rsid w:val="00FD08D6"/>
    <w:rsid w:val="00FD233F"/>
    <w:rsid w:val="00FD26AA"/>
    <w:rsid w:val="00FD2704"/>
    <w:rsid w:val="00FD2CC4"/>
    <w:rsid w:val="00FD349C"/>
    <w:rsid w:val="00FD4AA3"/>
    <w:rsid w:val="00FD5707"/>
    <w:rsid w:val="00FD6474"/>
    <w:rsid w:val="00FE0494"/>
    <w:rsid w:val="00FE1561"/>
    <w:rsid w:val="00FE2033"/>
    <w:rsid w:val="00FE31BF"/>
    <w:rsid w:val="00FE59F5"/>
    <w:rsid w:val="00FE5D68"/>
    <w:rsid w:val="00FE7D01"/>
    <w:rsid w:val="00FF0F79"/>
    <w:rsid w:val="00FF1A4D"/>
    <w:rsid w:val="00FF2CD8"/>
    <w:rsid w:val="00FF2E9A"/>
    <w:rsid w:val="00FF30F2"/>
    <w:rsid w:val="00FF31AD"/>
    <w:rsid w:val="00FF38A8"/>
    <w:rsid w:val="00FF4EA1"/>
    <w:rsid w:val="00FF5BED"/>
    <w:rsid w:val="00FF5FC1"/>
    <w:rsid w:val="00FF6C23"/>
    <w:rsid w:val="00FF6FCF"/>
  </w:rsids>
  <m:mathPr>
    <m:mathFont m:val="Cambria Math"/>
    <m:brkBin m:val="before"/>
    <m:brkBinSub m:val="--"/>
    <m:smallFrac m:val="0"/>
    <m:dispDef/>
    <m:lMargin m:val="0"/>
    <m:rMargin m:val="0"/>
    <m:defJc m:val="centerGroup"/>
    <m:wrapIndent m:val="1440"/>
    <m:intLim m:val="subSup"/>
    <m:naryLim m:val="undOvr"/>
  </m:mathPr>
  <w:themeFontLang w:val="nl-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AC9AF7"/>
  <w15:docId w15:val="{EC469EBA-CBE3-6F48-9C66-C0DD0C343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F535D9"/>
    <w:pPr>
      <w:jc w:val="both"/>
    </w:pPr>
    <w:rPr>
      <w:lang w:eastAsia="nl-NL"/>
    </w:rPr>
  </w:style>
  <w:style w:type="paragraph" w:styleId="Kop1">
    <w:name w:val="heading 1"/>
    <w:basedOn w:val="Standaard"/>
    <w:next w:val="Hoofdstuk"/>
    <w:link w:val="Kop1Char"/>
    <w:autoRedefine/>
    <w:qFormat/>
    <w:rsid w:val="00F535D9"/>
    <w:pPr>
      <w:keepNext/>
      <w:spacing w:before="40" w:after="20"/>
      <w:ind w:left="567" w:hanging="1418"/>
      <w:outlineLvl w:val="0"/>
    </w:pPr>
    <w:rPr>
      <w:rFonts w:ascii="Arial" w:hAnsi="Arial"/>
      <w:b/>
      <w:lang w:val="en-US"/>
    </w:rPr>
  </w:style>
  <w:style w:type="paragraph" w:styleId="Kop2">
    <w:name w:val="heading 2"/>
    <w:next w:val="Standaard"/>
    <w:link w:val="Kop2Char"/>
    <w:autoRedefine/>
    <w:qFormat/>
    <w:rsid w:val="00F535D9"/>
    <w:pPr>
      <w:spacing w:before="120"/>
      <w:ind w:left="567" w:hanging="1418"/>
      <w:outlineLvl w:val="1"/>
    </w:pPr>
    <w:rPr>
      <w:rFonts w:ascii="Arial" w:eastAsia="Times" w:hAnsi="Arial"/>
      <w:b/>
      <w:sz w:val="18"/>
      <w:lang w:val="nl-NL" w:eastAsia="nl-NL"/>
    </w:rPr>
  </w:style>
  <w:style w:type="paragraph" w:styleId="Kop3">
    <w:name w:val="heading 3"/>
    <w:basedOn w:val="Kop2"/>
    <w:next w:val="Standaard"/>
    <w:link w:val="Kop3Char"/>
    <w:autoRedefine/>
    <w:qFormat/>
    <w:rsid w:val="003059B9"/>
    <w:pPr>
      <w:outlineLvl w:val="2"/>
    </w:pPr>
    <w:rPr>
      <w:bCs/>
      <w:color w:val="000000" w:themeColor="text1"/>
      <w:lang w:val="nl-BE"/>
    </w:rPr>
  </w:style>
  <w:style w:type="paragraph" w:styleId="Kop4">
    <w:name w:val="heading 4"/>
    <w:basedOn w:val="Standaard"/>
    <w:next w:val="Standaard"/>
    <w:link w:val="Kop4Char"/>
    <w:autoRedefine/>
    <w:qFormat/>
    <w:rsid w:val="00F535D9"/>
    <w:pPr>
      <w:tabs>
        <w:tab w:val="left" w:pos="567"/>
        <w:tab w:val="left" w:pos="7371"/>
        <w:tab w:val="left" w:pos="7938"/>
      </w:tabs>
      <w:spacing w:before="60" w:after="60"/>
      <w:ind w:left="567" w:hanging="1418"/>
      <w:outlineLvl w:val="3"/>
    </w:pPr>
    <w:rPr>
      <w:rFonts w:ascii="Arial" w:hAnsi="Arial"/>
      <w:color w:val="0000FF"/>
      <w:sz w:val="16"/>
      <w:lang w:val="nl-NL"/>
    </w:rPr>
  </w:style>
  <w:style w:type="paragraph" w:styleId="Kop5">
    <w:name w:val="heading 5"/>
    <w:basedOn w:val="Kop4"/>
    <w:next w:val="Standaard"/>
    <w:link w:val="Kop5Char"/>
    <w:qFormat/>
    <w:rsid w:val="00F535D9"/>
    <w:pPr>
      <w:ind w:hanging="737"/>
      <w:jc w:val="left"/>
      <w:outlineLvl w:val="4"/>
    </w:pPr>
    <w:rPr>
      <w:b/>
      <w:bCs/>
      <w:color w:val="auto"/>
      <w:sz w:val="18"/>
      <w:lang w:val="en-US"/>
    </w:rPr>
  </w:style>
  <w:style w:type="paragraph" w:styleId="Kop6">
    <w:name w:val="heading 6"/>
    <w:basedOn w:val="Kop5"/>
    <w:next w:val="Standaard"/>
    <w:link w:val="Kop6Char"/>
    <w:qFormat/>
    <w:rsid w:val="00F535D9"/>
    <w:pPr>
      <w:spacing w:before="80"/>
      <w:outlineLvl w:val="5"/>
    </w:pPr>
    <w:rPr>
      <w:b w:val="0"/>
      <w:bCs w:val="0"/>
      <w:lang w:val="nl-NL"/>
    </w:rPr>
  </w:style>
  <w:style w:type="paragraph" w:styleId="Kop7">
    <w:name w:val="heading 7"/>
    <w:basedOn w:val="Kop6"/>
    <w:next w:val="Standaard"/>
    <w:link w:val="Kop7Char"/>
    <w:qFormat/>
    <w:rsid w:val="00F535D9"/>
    <w:pPr>
      <w:outlineLvl w:val="6"/>
    </w:pPr>
    <w:rPr>
      <w:i/>
    </w:rPr>
  </w:style>
  <w:style w:type="paragraph" w:styleId="Kop8">
    <w:name w:val="heading 8"/>
    <w:basedOn w:val="Standaard"/>
    <w:next w:val="Kop7"/>
    <w:link w:val="Kop8Char"/>
    <w:qFormat/>
    <w:rsid w:val="00F535D9"/>
    <w:pPr>
      <w:spacing w:before="40" w:after="20"/>
      <w:ind w:left="567" w:hanging="737"/>
      <w:outlineLvl w:val="7"/>
    </w:pPr>
    <w:rPr>
      <w:rFonts w:ascii="Arial" w:hAnsi="Arial"/>
      <w:i/>
      <w:iCs/>
      <w:sz w:val="18"/>
      <w:lang w:val="en-US"/>
    </w:rPr>
  </w:style>
  <w:style w:type="paragraph" w:styleId="Kop9">
    <w:name w:val="heading 9"/>
    <w:basedOn w:val="83ProM"/>
    <w:next w:val="Standaard"/>
    <w:link w:val="Kop9Char"/>
    <w:qFormat/>
    <w:rsid w:val="00F535D9"/>
    <w:pPr>
      <w:tabs>
        <w:tab w:val="left" w:pos="851"/>
      </w:tabs>
      <w:spacing w:before="60" w:after="60"/>
      <w:ind w:left="851" w:hanging="1021"/>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
    <w:name w:val="Hoofdstuk"/>
    <w:basedOn w:val="Standaard"/>
    <w:next w:val="Standaard"/>
    <w:link w:val="HoofdstukChar"/>
    <w:autoRedefine/>
    <w:rsid w:val="00F535D9"/>
    <w:pPr>
      <w:tabs>
        <w:tab w:val="left" w:pos="567"/>
        <w:tab w:val="left" w:pos="1134"/>
        <w:tab w:val="left" w:pos="1701"/>
      </w:tabs>
      <w:ind w:left="-851"/>
      <w:outlineLvl w:val="0"/>
    </w:pPr>
    <w:rPr>
      <w:rFonts w:ascii="Arial" w:hAnsi="Arial"/>
      <w:b/>
      <w:color w:val="000000"/>
      <w:sz w:val="18"/>
    </w:rPr>
  </w:style>
  <w:style w:type="character" w:customStyle="1" w:styleId="HoofdstukChar">
    <w:name w:val="Hoofdstuk Char"/>
    <w:basedOn w:val="Standaardalinea-lettertype"/>
    <w:link w:val="Hoofdstuk"/>
    <w:rsid w:val="00D5236A"/>
    <w:rPr>
      <w:rFonts w:ascii="Arial" w:hAnsi="Arial"/>
      <w:b/>
      <w:color w:val="000000"/>
      <w:sz w:val="18"/>
      <w:lang w:eastAsia="nl-NL"/>
    </w:rPr>
  </w:style>
  <w:style w:type="character" w:customStyle="1" w:styleId="Kop1Char">
    <w:name w:val="Kop 1 Char"/>
    <w:basedOn w:val="Standaardalinea-lettertype"/>
    <w:link w:val="Kop1"/>
    <w:rsid w:val="00F535D9"/>
    <w:rPr>
      <w:rFonts w:ascii="Arial" w:hAnsi="Arial"/>
      <w:b/>
      <w:lang w:val="en-US" w:eastAsia="nl-NL"/>
    </w:rPr>
  </w:style>
  <w:style w:type="character" w:customStyle="1" w:styleId="Kop2Char">
    <w:name w:val="Kop 2 Char"/>
    <w:basedOn w:val="Standaardalinea-lettertype"/>
    <w:link w:val="Kop2"/>
    <w:rsid w:val="00D5236A"/>
    <w:rPr>
      <w:rFonts w:ascii="Arial" w:eastAsia="Times" w:hAnsi="Arial"/>
      <w:b/>
      <w:sz w:val="18"/>
      <w:lang w:val="nl-NL" w:eastAsia="nl-NL"/>
    </w:rPr>
  </w:style>
  <w:style w:type="character" w:customStyle="1" w:styleId="Kop3Char">
    <w:name w:val="Kop 3 Char"/>
    <w:basedOn w:val="Kop2Char"/>
    <w:link w:val="Kop3"/>
    <w:rsid w:val="003059B9"/>
    <w:rPr>
      <w:rFonts w:ascii="Arial" w:eastAsia="Times" w:hAnsi="Arial"/>
      <w:b/>
      <w:bCs/>
      <w:color w:val="000000" w:themeColor="text1"/>
      <w:sz w:val="18"/>
      <w:lang w:val="nl-NL" w:eastAsia="nl-NL"/>
    </w:rPr>
  </w:style>
  <w:style w:type="character" w:customStyle="1" w:styleId="Kop4Char">
    <w:name w:val="Kop 4 Char"/>
    <w:basedOn w:val="Standaardalinea-lettertype"/>
    <w:link w:val="Kop4"/>
    <w:rsid w:val="00F535D9"/>
    <w:rPr>
      <w:rFonts w:ascii="Arial" w:hAnsi="Arial"/>
      <w:color w:val="0000FF"/>
      <w:sz w:val="16"/>
      <w:lang w:val="nl-NL" w:eastAsia="nl-NL"/>
    </w:rPr>
  </w:style>
  <w:style w:type="character" w:customStyle="1" w:styleId="Kop5Char">
    <w:name w:val="Kop 5 Char"/>
    <w:basedOn w:val="Standaardalinea-lettertype"/>
    <w:link w:val="Kop5"/>
    <w:rsid w:val="00F535D9"/>
    <w:rPr>
      <w:rFonts w:ascii="Arial" w:hAnsi="Arial"/>
      <w:b/>
      <w:bCs/>
      <w:sz w:val="18"/>
      <w:lang w:val="en-US" w:eastAsia="nl-NL"/>
    </w:rPr>
  </w:style>
  <w:style w:type="character" w:customStyle="1" w:styleId="Kop6Char">
    <w:name w:val="Kop 6 Char"/>
    <w:basedOn w:val="Standaardalinea-lettertype"/>
    <w:link w:val="Kop6"/>
    <w:rsid w:val="00F535D9"/>
    <w:rPr>
      <w:rFonts w:ascii="Arial" w:hAnsi="Arial"/>
      <w:sz w:val="18"/>
      <w:lang w:val="nl-NL" w:eastAsia="nl-NL"/>
    </w:rPr>
  </w:style>
  <w:style w:type="character" w:customStyle="1" w:styleId="Kop7Char">
    <w:name w:val="Kop 7 Char"/>
    <w:basedOn w:val="Kop6Char"/>
    <w:link w:val="Kop7"/>
    <w:rsid w:val="00F535D9"/>
    <w:rPr>
      <w:rFonts w:ascii="Arial" w:hAnsi="Arial"/>
      <w:i/>
      <w:sz w:val="18"/>
      <w:lang w:val="nl-NL" w:eastAsia="nl-NL"/>
    </w:rPr>
  </w:style>
  <w:style w:type="character" w:customStyle="1" w:styleId="Kop8Char">
    <w:name w:val="Kop 8 Char"/>
    <w:basedOn w:val="Kop7Char"/>
    <w:link w:val="Kop8"/>
    <w:rsid w:val="00F535D9"/>
    <w:rPr>
      <w:rFonts w:ascii="Arial" w:hAnsi="Arial"/>
      <w:i/>
      <w:iCs/>
      <w:sz w:val="18"/>
      <w:lang w:val="en-US" w:eastAsia="nl-NL"/>
    </w:rPr>
  </w:style>
  <w:style w:type="paragraph" w:customStyle="1" w:styleId="83ProM">
    <w:name w:val="8.3 Pro M"/>
    <w:basedOn w:val="Standaard"/>
    <w:link w:val="83ProMChar"/>
    <w:autoRedefine/>
    <w:rsid w:val="00F535D9"/>
    <w:pPr>
      <w:tabs>
        <w:tab w:val="left" w:pos="1418"/>
      </w:tabs>
      <w:spacing w:before="20" w:after="40"/>
      <w:ind w:left="1418" w:hanging="284"/>
    </w:pPr>
    <w:rPr>
      <w:rFonts w:ascii="Arial" w:hAnsi="Arial"/>
      <w:i/>
      <w:color w:val="999999"/>
      <w:sz w:val="16"/>
      <w:lang w:val="en-US"/>
    </w:rPr>
  </w:style>
  <w:style w:type="character" w:customStyle="1" w:styleId="83ProMChar">
    <w:name w:val="8.3 Pro M Char"/>
    <w:basedOn w:val="Standaardalinea-lettertype"/>
    <w:link w:val="83ProM"/>
    <w:rsid w:val="00F535D9"/>
    <w:rPr>
      <w:rFonts w:ascii="Arial" w:hAnsi="Arial"/>
      <w:i/>
      <w:color w:val="999999"/>
      <w:sz w:val="16"/>
      <w:lang w:val="en-US" w:eastAsia="nl-NL"/>
    </w:rPr>
  </w:style>
  <w:style w:type="character" w:customStyle="1" w:styleId="Kop9Char">
    <w:name w:val="Kop 9 Char"/>
    <w:basedOn w:val="Standaardalinea-lettertype"/>
    <w:link w:val="Kop9"/>
    <w:rsid w:val="00F535D9"/>
    <w:rPr>
      <w:rFonts w:ascii="Arial" w:hAnsi="Arial" w:cs="Arial"/>
      <w:i/>
      <w:color w:val="999999"/>
      <w:sz w:val="16"/>
      <w:szCs w:val="22"/>
      <w:lang w:val="en-US" w:eastAsia="nl-NL"/>
    </w:rPr>
  </w:style>
  <w:style w:type="character" w:customStyle="1" w:styleId="Kop1Char1">
    <w:name w:val="Kop 1 Char1"/>
    <w:basedOn w:val="Standaardalinea-lettertype"/>
    <w:rsid w:val="00D45D83"/>
    <w:rPr>
      <w:rFonts w:ascii="Arial" w:hAnsi="Arial"/>
      <w:b/>
      <w:lang w:val="en-US" w:eastAsia="nl-NL" w:bidi="ar-SA"/>
    </w:rPr>
  </w:style>
  <w:style w:type="character" w:customStyle="1" w:styleId="Char12">
    <w:name w:val="Char12"/>
    <w:basedOn w:val="Standaardalinea-lettertype"/>
    <w:rsid w:val="000C35A4"/>
    <w:rPr>
      <w:rFonts w:ascii="Arial" w:hAnsi="Arial" w:cs="Arial"/>
      <w:b/>
      <w:sz w:val="18"/>
      <w:szCs w:val="18"/>
      <w:lang w:val="en-US" w:eastAsia="nl-NL" w:bidi="ar-SA"/>
    </w:rPr>
  </w:style>
  <w:style w:type="character" w:customStyle="1" w:styleId="Char2">
    <w:name w:val="Char2"/>
    <w:basedOn w:val="Char3"/>
    <w:rsid w:val="00A074F1"/>
    <w:rPr>
      <w:rFonts w:ascii="Arial" w:hAnsi="Arial"/>
      <w:b/>
      <w:color w:val="000000"/>
      <w:sz w:val="18"/>
      <w:lang w:val="fr-FR" w:eastAsia="nl-NL" w:bidi="ar-SA"/>
    </w:rPr>
  </w:style>
  <w:style w:type="character" w:customStyle="1" w:styleId="Char3">
    <w:name w:val="Char3"/>
    <w:basedOn w:val="Standaardalinea-lettertype"/>
    <w:rsid w:val="003539DF"/>
    <w:rPr>
      <w:rFonts w:ascii="Arial" w:hAnsi="Arial"/>
      <w:b/>
      <w:sz w:val="18"/>
      <w:lang w:val="en-US" w:eastAsia="nl-NL" w:bidi="ar-SA"/>
    </w:rPr>
  </w:style>
  <w:style w:type="character" w:customStyle="1" w:styleId="Char1">
    <w:name w:val="Char1"/>
    <w:basedOn w:val="Standaardalinea-lettertype"/>
    <w:rsid w:val="004D20CD"/>
    <w:rPr>
      <w:rFonts w:ascii="Arial" w:hAnsi="Arial"/>
      <w:bCs/>
      <w:iCs/>
      <w:sz w:val="18"/>
      <w:lang w:val="nl-NL" w:eastAsia="nl-NL" w:bidi="ar-SA"/>
    </w:rPr>
  </w:style>
  <w:style w:type="paragraph" w:styleId="Inhopg2">
    <w:name w:val="toc 2"/>
    <w:basedOn w:val="Standaard"/>
    <w:next w:val="Standaard"/>
    <w:autoRedefine/>
    <w:rsid w:val="00F535D9"/>
    <w:pPr>
      <w:tabs>
        <w:tab w:val="left" w:pos="1440"/>
        <w:tab w:val="right" w:leader="dot" w:pos="8505"/>
      </w:tabs>
      <w:spacing w:before="120"/>
      <w:ind w:left="240"/>
      <w:jc w:val="left"/>
    </w:pPr>
    <w:rPr>
      <w:i/>
      <w:iCs/>
      <w:noProof/>
      <w:sz w:val="18"/>
      <w:szCs w:val="18"/>
      <w:lang w:val="nl-NL"/>
    </w:rPr>
  </w:style>
  <w:style w:type="paragraph" w:styleId="Inhopg1">
    <w:name w:val="toc 1"/>
    <w:basedOn w:val="Standaard"/>
    <w:next w:val="Standaard"/>
    <w:rsid w:val="00F535D9"/>
    <w:pPr>
      <w:tabs>
        <w:tab w:val="left" w:pos="960"/>
        <w:tab w:val="right" w:pos="8505"/>
      </w:tabs>
      <w:spacing w:before="120" w:after="60"/>
      <w:jc w:val="left"/>
    </w:pPr>
    <w:rPr>
      <w:b/>
      <w:bCs/>
      <w:noProof/>
      <w:color w:val="0000FF"/>
      <w:szCs w:val="24"/>
      <w:lang w:val="nl-NL"/>
    </w:rPr>
  </w:style>
  <w:style w:type="paragraph" w:styleId="Koptekst">
    <w:name w:val="header"/>
    <w:basedOn w:val="Standaard"/>
    <w:link w:val="KoptekstChar"/>
    <w:rsid w:val="00F535D9"/>
    <w:pPr>
      <w:tabs>
        <w:tab w:val="center" w:pos="4536"/>
        <w:tab w:val="right" w:pos="9072"/>
      </w:tabs>
    </w:pPr>
  </w:style>
  <w:style w:type="character" w:customStyle="1" w:styleId="Merk">
    <w:name w:val="Merk"/>
    <w:basedOn w:val="Standaardalinea-lettertype"/>
    <w:rsid w:val="00F535D9"/>
    <w:rPr>
      <w:rFonts w:ascii="Helvetica" w:hAnsi="Helvetica"/>
      <w:b/>
      <w:noProof w:val="0"/>
      <w:color w:val="FF0000"/>
      <w:lang w:val="nl-NL"/>
    </w:rPr>
  </w:style>
  <w:style w:type="paragraph" w:customStyle="1" w:styleId="Deel">
    <w:name w:val="Deel"/>
    <w:basedOn w:val="Standaard"/>
    <w:autoRedefine/>
    <w:rsid w:val="00F535D9"/>
    <w:pPr>
      <w:tabs>
        <w:tab w:val="left" w:pos="567"/>
        <w:tab w:val="left" w:pos="1134"/>
        <w:tab w:val="left" w:pos="1701"/>
      </w:tabs>
      <w:ind w:left="-851"/>
      <w:outlineLvl w:val="0"/>
    </w:pPr>
    <w:rPr>
      <w:rFonts w:ascii="Arial" w:hAnsi="Arial"/>
      <w:b/>
      <w:color w:val="FF0000"/>
      <w:sz w:val="18"/>
    </w:rPr>
  </w:style>
  <w:style w:type="paragraph" w:customStyle="1" w:styleId="Hoofdgroep">
    <w:name w:val="Hoofdgroep"/>
    <w:basedOn w:val="Hoofdstuk"/>
    <w:link w:val="HoofdgroepChar"/>
    <w:rsid w:val="00F535D9"/>
    <w:pPr>
      <w:outlineLvl w:val="1"/>
    </w:pPr>
    <w:rPr>
      <w:rFonts w:ascii="Helvetica" w:hAnsi="Helvetica"/>
      <w:b w:val="0"/>
      <w:color w:val="0000FF"/>
    </w:rPr>
  </w:style>
  <w:style w:type="character" w:customStyle="1" w:styleId="HoofdgroepChar">
    <w:name w:val="Hoofdgroep Char"/>
    <w:basedOn w:val="HoofdstukChar"/>
    <w:link w:val="Hoofdgroep"/>
    <w:rsid w:val="00E62F99"/>
    <w:rPr>
      <w:rFonts w:ascii="Helvetica" w:hAnsi="Helvetica"/>
      <w:b/>
      <w:color w:val="0000FF"/>
      <w:sz w:val="18"/>
      <w:lang w:eastAsia="nl-NL"/>
    </w:rPr>
  </w:style>
  <w:style w:type="paragraph" w:customStyle="1" w:styleId="80">
    <w:name w:val="8.0"/>
    <w:basedOn w:val="Standaard"/>
    <w:link w:val="80Char"/>
    <w:autoRedefine/>
    <w:rsid w:val="00F535D9"/>
    <w:pPr>
      <w:tabs>
        <w:tab w:val="left" w:pos="284"/>
      </w:tabs>
      <w:spacing w:before="20" w:after="40"/>
      <w:ind w:left="567"/>
    </w:pPr>
    <w:rPr>
      <w:rFonts w:ascii="Arial" w:hAnsi="Arial" w:cs="Arial"/>
      <w:sz w:val="18"/>
      <w:szCs w:val="18"/>
    </w:rPr>
  </w:style>
  <w:style w:type="character" w:customStyle="1" w:styleId="80Char">
    <w:name w:val="8.0 Char"/>
    <w:basedOn w:val="Standaardalinea-lettertype"/>
    <w:link w:val="80"/>
    <w:rsid w:val="00F535D9"/>
    <w:rPr>
      <w:rFonts w:ascii="Arial" w:hAnsi="Arial" w:cs="Arial"/>
      <w:sz w:val="18"/>
      <w:szCs w:val="18"/>
      <w:lang w:eastAsia="nl-NL"/>
    </w:rPr>
  </w:style>
  <w:style w:type="paragraph" w:customStyle="1" w:styleId="81">
    <w:name w:val="8.1"/>
    <w:basedOn w:val="Standaard"/>
    <w:link w:val="81Char"/>
    <w:rsid w:val="00F535D9"/>
    <w:pPr>
      <w:tabs>
        <w:tab w:val="left" w:pos="851"/>
      </w:tabs>
      <w:spacing w:before="20" w:after="40"/>
      <w:ind w:left="851" w:hanging="284"/>
    </w:pPr>
    <w:rPr>
      <w:rFonts w:ascii="Arial" w:hAnsi="Arial" w:cs="Arial"/>
      <w:sz w:val="18"/>
      <w:szCs w:val="18"/>
    </w:rPr>
  </w:style>
  <w:style w:type="character" w:customStyle="1" w:styleId="81Char">
    <w:name w:val="8.1 Char"/>
    <w:basedOn w:val="Standaardalinea-lettertype"/>
    <w:link w:val="81"/>
    <w:rsid w:val="00F535D9"/>
    <w:rPr>
      <w:rFonts w:ascii="Arial" w:hAnsi="Arial" w:cs="Arial"/>
      <w:sz w:val="18"/>
      <w:szCs w:val="18"/>
      <w:lang w:eastAsia="nl-NL"/>
    </w:rPr>
  </w:style>
  <w:style w:type="paragraph" w:customStyle="1" w:styleId="81Def">
    <w:name w:val="8.1 Def"/>
    <w:basedOn w:val="81"/>
    <w:rsid w:val="00F535D9"/>
    <w:rPr>
      <w:i/>
      <w:color w:val="808080"/>
      <w:sz w:val="16"/>
    </w:rPr>
  </w:style>
  <w:style w:type="paragraph" w:customStyle="1" w:styleId="81linkDeel">
    <w:name w:val="8.1 link Deel"/>
    <w:basedOn w:val="Standaard"/>
    <w:autoRedefine/>
    <w:rsid w:val="00F535D9"/>
    <w:pPr>
      <w:tabs>
        <w:tab w:val="left" w:pos="851"/>
        <w:tab w:val="left" w:pos="1560"/>
      </w:tabs>
      <w:spacing w:before="20" w:after="40"/>
      <w:ind w:left="851" w:hanging="284"/>
      <w:outlineLvl w:val="8"/>
    </w:pPr>
    <w:rPr>
      <w:rFonts w:ascii="Arial" w:hAnsi="Arial"/>
      <w:color w:val="000000"/>
      <w:sz w:val="16"/>
      <w:lang w:eastAsia="en-US"/>
    </w:rPr>
  </w:style>
  <w:style w:type="paragraph" w:customStyle="1" w:styleId="81linkLot">
    <w:name w:val="8.1 link Lot"/>
    <w:basedOn w:val="Standaard"/>
    <w:link w:val="81linkLotChar"/>
    <w:autoRedefine/>
    <w:rsid w:val="00F535D9"/>
    <w:pPr>
      <w:tabs>
        <w:tab w:val="left" w:pos="851"/>
        <w:tab w:val="left" w:pos="1560"/>
      </w:tabs>
      <w:spacing w:before="20" w:after="40"/>
      <w:ind w:left="851" w:hanging="284"/>
      <w:outlineLvl w:val="8"/>
    </w:pPr>
    <w:rPr>
      <w:rFonts w:ascii="Arial" w:hAnsi="Arial"/>
      <w:snapToGrid w:val="0"/>
      <w:color w:val="000000"/>
      <w:sz w:val="16"/>
      <w:lang w:eastAsia="en-US"/>
    </w:rPr>
  </w:style>
  <w:style w:type="character" w:customStyle="1" w:styleId="81linkLotChar">
    <w:name w:val="8.1 link Lot Char"/>
    <w:basedOn w:val="Standaardalinea-lettertype"/>
    <w:link w:val="81linkLot"/>
    <w:rsid w:val="00D5236A"/>
    <w:rPr>
      <w:rFonts w:ascii="Arial" w:hAnsi="Arial"/>
      <w:snapToGrid w:val="0"/>
      <w:color w:val="000000"/>
      <w:sz w:val="16"/>
      <w:lang w:eastAsia="en-US"/>
    </w:rPr>
  </w:style>
  <w:style w:type="paragraph" w:customStyle="1" w:styleId="81link1">
    <w:name w:val="8.1 link1"/>
    <w:basedOn w:val="81"/>
    <w:rsid w:val="00F535D9"/>
    <w:pPr>
      <w:tabs>
        <w:tab w:val="left" w:pos="1560"/>
      </w:tabs>
    </w:pPr>
    <w:rPr>
      <w:color w:val="000000"/>
      <w:sz w:val="16"/>
      <w:lang w:eastAsia="en-US"/>
    </w:rPr>
  </w:style>
  <w:style w:type="paragraph" w:customStyle="1" w:styleId="82">
    <w:name w:val="8.2"/>
    <w:basedOn w:val="81"/>
    <w:link w:val="82Char1"/>
    <w:rsid w:val="00F535D9"/>
    <w:pPr>
      <w:tabs>
        <w:tab w:val="clear" w:pos="851"/>
        <w:tab w:val="left" w:pos="1134"/>
      </w:tabs>
      <w:ind w:left="1135"/>
    </w:pPr>
  </w:style>
  <w:style w:type="character" w:customStyle="1" w:styleId="82Char1">
    <w:name w:val="8.2 Char1"/>
    <w:basedOn w:val="81Char"/>
    <w:link w:val="82"/>
    <w:rsid w:val="00F535D9"/>
    <w:rPr>
      <w:rFonts w:ascii="Arial" w:hAnsi="Arial" w:cs="Arial"/>
      <w:sz w:val="18"/>
      <w:szCs w:val="18"/>
      <w:lang w:eastAsia="nl-NL"/>
    </w:rPr>
  </w:style>
  <w:style w:type="character" w:customStyle="1" w:styleId="82Char">
    <w:name w:val="8.2 Char"/>
    <w:basedOn w:val="Standaardalinea-lettertype"/>
    <w:rsid w:val="00F54ED3"/>
    <w:rPr>
      <w:rFonts w:ascii="Arial" w:hAnsi="Arial"/>
      <w:sz w:val="18"/>
      <w:szCs w:val="24"/>
      <w:lang w:val="fr-FR" w:eastAsia="nl-NL" w:bidi="ar-SA"/>
    </w:rPr>
  </w:style>
  <w:style w:type="paragraph" w:styleId="Voettekst">
    <w:name w:val="footer"/>
    <w:basedOn w:val="Standaard"/>
    <w:link w:val="VoettekstChar"/>
    <w:rsid w:val="00F535D9"/>
    <w:pPr>
      <w:tabs>
        <w:tab w:val="center" w:pos="4819"/>
        <w:tab w:val="right" w:pos="9071"/>
      </w:tabs>
    </w:pPr>
  </w:style>
  <w:style w:type="paragraph" w:customStyle="1" w:styleId="82link2">
    <w:name w:val="8.2 link 2"/>
    <w:basedOn w:val="81link1"/>
    <w:rsid w:val="00F535D9"/>
    <w:pPr>
      <w:tabs>
        <w:tab w:val="clear" w:pos="851"/>
        <w:tab w:val="left" w:pos="1134"/>
        <w:tab w:val="left" w:pos="1843"/>
        <w:tab w:val="left" w:pos="2552"/>
      </w:tabs>
      <w:ind w:left="1135"/>
    </w:pPr>
    <w:rPr>
      <w:color w:val="auto"/>
    </w:rPr>
  </w:style>
  <w:style w:type="paragraph" w:customStyle="1" w:styleId="83">
    <w:name w:val="8.3"/>
    <w:basedOn w:val="82"/>
    <w:link w:val="83Char1"/>
    <w:rsid w:val="00F535D9"/>
    <w:pPr>
      <w:tabs>
        <w:tab w:val="clear" w:pos="1134"/>
        <w:tab w:val="left" w:pos="1418"/>
      </w:tabs>
      <w:ind w:left="1418"/>
    </w:pPr>
  </w:style>
  <w:style w:type="character" w:customStyle="1" w:styleId="83Char1">
    <w:name w:val="8.3 Char1"/>
    <w:basedOn w:val="82Char1"/>
    <w:link w:val="83"/>
    <w:rsid w:val="00F535D9"/>
    <w:rPr>
      <w:rFonts w:ascii="Arial" w:hAnsi="Arial" w:cs="Arial"/>
      <w:sz w:val="18"/>
      <w:szCs w:val="18"/>
      <w:lang w:eastAsia="nl-NL"/>
    </w:rPr>
  </w:style>
  <w:style w:type="character" w:customStyle="1" w:styleId="83Char">
    <w:name w:val="8.3 Char"/>
    <w:basedOn w:val="82Char"/>
    <w:rsid w:val="007A5228"/>
    <w:rPr>
      <w:rFonts w:ascii="Arial" w:hAnsi="Arial"/>
      <w:sz w:val="18"/>
      <w:szCs w:val="24"/>
      <w:lang w:val="fr-FR" w:eastAsia="nl-NL" w:bidi="ar-SA"/>
    </w:rPr>
  </w:style>
  <w:style w:type="paragraph" w:customStyle="1" w:styleId="83Kenm">
    <w:name w:val="8.3 Kenm"/>
    <w:basedOn w:val="83"/>
    <w:link w:val="83KenmChar"/>
    <w:autoRedefine/>
    <w:rsid w:val="00F535D9"/>
    <w:pPr>
      <w:tabs>
        <w:tab w:val="left" w:pos="4253"/>
      </w:tabs>
      <w:spacing w:before="80"/>
      <w:ind w:left="3969" w:hanging="2835"/>
      <w:jc w:val="left"/>
    </w:pPr>
    <w:rPr>
      <w:sz w:val="16"/>
      <w:lang w:val="nl-NL"/>
    </w:rPr>
  </w:style>
  <w:style w:type="character" w:customStyle="1" w:styleId="83KenmChar">
    <w:name w:val="8.3 Kenm Char"/>
    <w:basedOn w:val="83Char"/>
    <w:link w:val="83Kenm"/>
    <w:rsid w:val="008A4654"/>
    <w:rPr>
      <w:rFonts w:ascii="Arial" w:hAnsi="Arial" w:cs="Arial"/>
      <w:sz w:val="16"/>
      <w:szCs w:val="18"/>
      <w:lang w:val="nl-NL" w:eastAsia="nl-NL" w:bidi="ar-SA"/>
    </w:rPr>
  </w:style>
  <w:style w:type="paragraph" w:customStyle="1" w:styleId="83Normen">
    <w:name w:val="8.3 Normen"/>
    <w:basedOn w:val="83Kenm"/>
    <w:link w:val="83NormenChar"/>
    <w:rsid w:val="00F535D9"/>
    <w:pPr>
      <w:tabs>
        <w:tab w:val="clear" w:pos="4253"/>
      </w:tabs>
      <w:ind w:left="4082" w:hanging="113"/>
    </w:pPr>
    <w:rPr>
      <w:b/>
      <w:color w:val="008000"/>
    </w:rPr>
  </w:style>
  <w:style w:type="character" w:customStyle="1" w:styleId="83NormenChar">
    <w:name w:val="8.3 Normen Char"/>
    <w:basedOn w:val="Standaardalinea-lettertype"/>
    <w:link w:val="83Normen"/>
    <w:rsid w:val="00F535D9"/>
    <w:rPr>
      <w:rFonts w:ascii="Arial" w:hAnsi="Arial" w:cs="Arial"/>
      <w:b/>
      <w:color w:val="008000"/>
      <w:sz w:val="16"/>
      <w:szCs w:val="18"/>
      <w:lang w:val="nl-NL" w:eastAsia="nl-NL"/>
    </w:rPr>
  </w:style>
  <w:style w:type="paragraph" w:customStyle="1" w:styleId="83ProM2">
    <w:name w:val="8.3 Pro M2"/>
    <w:basedOn w:val="83ProM"/>
    <w:rsid w:val="00F535D9"/>
    <w:pPr>
      <w:tabs>
        <w:tab w:val="clear" w:pos="1418"/>
        <w:tab w:val="left" w:pos="1701"/>
      </w:tabs>
      <w:ind w:left="1701"/>
    </w:pPr>
    <w:rPr>
      <w:snapToGrid w:val="0"/>
    </w:rPr>
  </w:style>
  <w:style w:type="paragraph" w:customStyle="1" w:styleId="84">
    <w:name w:val="8.4"/>
    <w:basedOn w:val="83"/>
    <w:rsid w:val="00F535D9"/>
    <w:pPr>
      <w:tabs>
        <w:tab w:val="clear" w:pos="1418"/>
        <w:tab w:val="left" w:pos="1701"/>
      </w:tabs>
      <w:ind w:left="1702"/>
    </w:pPr>
  </w:style>
  <w:style w:type="paragraph" w:styleId="Bloktekst">
    <w:name w:val="Block Text"/>
    <w:basedOn w:val="Standaard"/>
    <w:rsid w:val="00843914"/>
    <w:pPr>
      <w:tabs>
        <w:tab w:val="left" w:pos="700"/>
        <w:tab w:val="left" w:pos="1400"/>
        <w:tab w:val="left" w:pos="2120"/>
        <w:tab w:val="left" w:pos="2820"/>
        <w:tab w:val="left" w:pos="3540"/>
        <w:tab w:val="left" w:pos="4240"/>
        <w:tab w:val="left" w:pos="4960"/>
        <w:tab w:val="left" w:pos="5660"/>
        <w:tab w:val="left" w:pos="6380"/>
        <w:tab w:val="left" w:pos="7080"/>
      </w:tabs>
      <w:spacing w:line="240" w:lineRule="atLeast"/>
      <w:ind w:left="1100" w:right="180"/>
    </w:pPr>
    <w:rPr>
      <w:color w:val="000000"/>
    </w:rPr>
  </w:style>
  <w:style w:type="paragraph" w:styleId="Documentstructuur">
    <w:name w:val="Document Map"/>
    <w:basedOn w:val="Standaard"/>
    <w:link w:val="DocumentstructuurChar"/>
    <w:semiHidden/>
    <w:rsid w:val="00F535D9"/>
    <w:pPr>
      <w:shd w:val="clear" w:color="auto" w:fill="000080"/>
    </w:pPr>
    <w:rPr>
      <w:rFonts w:ascii="Geneva" w:hAnsi="Geneva"/>
    </w:rPr>
  </w:style>
  <w:style w:type="paragraph" w:styleId="Eindnoottekst">
    <w:name w:val="endnote text"/>
    <w:basedOn w:val="Standaard"/>
    <w:link w:val="EindnoottekstChar"/>
    <w:semiHidden/>
    <w:rsid w:val="00F535D9"/>
  </w:style>
  <w:style w:type="character" w:styleId="GevolgdeHyperlink">
    <w:name w:val="FollowedHyperlink"/>
    <w:basedOn w:val="Standaardalinea-lettertype"/>
    <w:rsid w:val="00F535D9"/>
    <w:rPr>
      <w:color w:val="800080"/>
      <w:u w:val="single"/>
    </w:rPr>
  </w:style>
  <w:style w:type="character" w:styleId="Hyperlink">
    <w:name w:val="Hyperlink"/>
    <w:basedOn w:val="Standaardalinea-lettertype"/>
    <w:rsid w:val="00F535D9"/>
    <w:rPr>
      <w:color w:val="0000FF"/>
      <w:u w:val="single"/>
    </w:rPr>
  </w:style>
  <w:style w:type="paragraph" w:customStyle="1" w:styleId="Lijn">
    <w:name w:val="Lijn"/>
    <w:basedOn w:val="Standaard"/>
    <w:link w:val="LijnChar"/>
    <w:autoRedefine/>
    <w:rsid w:val="00F535D9"/>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jnChar">
    <w:name w:val="Lijn Char"/>
    <w:basedOn w:val="Standaardalinea-lettertype"/>
    <w:link w:val="Lijn"/>
    <w:rsid w:val="00F535D9"/>
    <w:rPr>
      <w:rFonts w:ascii="Helvetica" w:hAnsi="Helvetica"/>
      <w:color w:val="000000"/>
      <w:spacing w:val="-2"/>
      <w:sz w:val="16"/>
      <w:lang w:eastAsia="nl-NL"/>
    </w:rPr>
  </w:style>
  <w:style w:type="paragraph" w:customStyle="1" w:styleId="Link">
    <w:name w:val="Link"/>
    <w:autoRedefine/>
    <w:rsid w:val="00F535D9"/>
    <w:pPr>
      <w:ind w:left="-851"/>
    </w:pPr>
    <w:rPr>
      <w:rFonts w:ascii="Arial" w:hAnsi="Arial" w:cs="Arial"/>
      <w:bCs/>
      <w:color w:val="0000FF"/>
      <w:sz w:val="18"/>
      <w:szCs w:val="24"/>
      <w:lang w:val="nl-NL" w:eastAsia="nl-NL"/>
    </w:rPr>
  </w:style>
  <w:style w:type="character" w:styleId="Paginanummer">
    <w:name w:val="page number"/>
    <w:basedOn w:val="Standaardalinea-lettertype"/>
    <w:rsid w:val="00843914"/>
  </w:style>
  <w:style w:type="paragraph" w:styleId="Inhopg3">
    <w:name w:val="toc 3"/>
    <w:basedOn w:val="Standaard"/>
    <w:next w:val="Standaard"/>
    <w:rsid w:val="00F535D9"/>
    <w:pPr>
      <w:tabs>
        <w:tab w:val="left" w:pos="1980"/>
        <w:tab w:val="left" w:pos="2160"/>
        <w:tab w:val="right" w:leader="dot" w:pos="8505"/>
      </w:tabs>
      <w:ind w:left="480"/>
    </w:pPr>
    <w:rPr>
      <w:noProof/>
      <w:snapToGrid w:val="0"/>
      <w:sz w:val="16"/>
      <w:szCs w:val="18"/>
    </w:rPr>
  </w:style>
  <w:style w:type="paragraph" w:styleId="Inhopg4">
    <w:name w:val="toc 4"/>
    <w:basedOn w:val="Standaard"/>
    <w:next w:val="Standaard"/>
    <w:link w:val="Inhopg4Char"/>
    <w:autoRedefine/>
    <w:rsid w:val="00F535D9"/>
    <w:pPr>
      <w:tabs>
        <w:tab w:val="left" w:pos="1134"/>
        <w:tab w:val="left" w:pos="7371"/>
        <w:tab w:val="left" w:pos="7938"/>
        <w:tab w:val="right" w:pos="8488"/>
      </w:tabs>
      <w:ind w:left="720"/>
      <w:jc w:val="left"/>
    </w:pPr>
    <w:rPr>
      <w:noProof/>
      <w:sz w:val="16"/>
      <w:szCs w:val="24"/>
      <w:lang w:val="nl-NL"/>
    </w:rPr>
  </w:style>
  <w:style w:type="character" w:customStyle="1" w:styleId="Inhopg4Char">
    <w:name w:val="Inhopg 4 Char"/>
    <w:basedOn w:val="Standaardalinea-lettertype"/>
    <w:link w:val="Inhopg4"/>
    <w:rsid w:val="00F535D9"/>
    <w:rPr>
      <w:noProof/>
      <w:sz w:val="16"/>
      <w:szCs w:val="24"/>
      <w:lang w:val="nl-NL" w:eastAsia="nl-NL"/>
    </w:rPr>
  </w:style>
  <w:style w:type="paragraph" w:styleId="Inhopg5">
    <w:name w:val="toc 5"/>
    <w:basedOn w:val="Standaard"/>
    <w:next w:val="Standaard"/>
    <w:rsid w:val="00F535D9"/>
    <w:pPr>
      <w:tabs>
        <w:tab w:val="right" w:leader="dot" w:pos="8505"/>
      </w:tabs>
      <w:ind w:left="960"/>
    </w:pPr>
    <w:rPr>
      <w:sz w:val="16"/>
    </w:rPr>
  </w:style>
  <w:style w:type="paragraph" w:styleId="Inhopg6">
    <w:name w:val="toc 6"/>
    <w:basedOn w:val="Standaard"/>
    <w:next w:val="Standaard"/>
    <w:autoRedefine/>
    <w:rsid w:val="00F535D9"/>
    <w:pPr>
      <w:ind w:left="1200"/>
    </w:pPr>
    <w:rPr>
      <w:sz w:val="16"/>
    </w:rPr>
  </w:style>
  <w:style w:type="paragraph" w:styleId="Inhopg7">
    <w:name w:val="toc 7"/>
    <w:basedOn w:val="Standaard"/>
    <w:next w:val="Standaard"/>
    <w:autoRedefine/>
    <w:rsid w:val="00F535D9"/>
    <w:pPr>
      <w:ind w:left="1440"/>
    </w:pPr>
  </w:style>
  <w:style w:type="paragraph" w:styleId="Inhopg8">
    <w:name w:val="toc 8"/>
    <w:basedOn w:val="Standaard"/>
    <w:next w:val="Standaard"/>
    <w:autoRedefine/>
    <w:rsid w:val="00F535D9"/>
    <w:pPr>
      <w:ind w:left="1680"/>
    </w:pPr>
  </w:style>
  <w:style w:type="paragraph" w:styleId="Inhopg9">
    <w:name w:val="toc 9"/>
    <w:basedOn w:val="Standaard"/>
    <w:next w:val="Standaard"/>
    <w:rsid w:val="00F535D9"/>
    <w:pPr>
      <w:tabs>
        <w:tab w:val="left" w:pos="851"/>
        <w:tab w:val="left" w:pos="7371"/>
        <w:tab w:val="left" w:pos="7938"/>
        <w:tab w:val="right" w:leader="dot" w:pos="9639"/>
      </w:tabs>
    </w:pPr>
    <w:rPr>
      <w:sz w:val="16"/>
    </w:rPr>
  </w:style>
  <w:style w:type="paragraph" w:customStyle="1" w:styleId="81linkDeel50">
    <w:name w:val="8.1 link Deel.50"/>
    <w:basedOn w:val="81linkDeel"/>
    <w:next w:val="Standaard"/>
    <w:rsid w:val="00F535D9"/>
    <w:pPr>
      <w:outlineLvl w:val="6"/>
    </w:pPr>
  </w:style>
  <w:style w:type="paragraph" w:customStyle="1" w:styleId="81linkLot50">
    <w:name w:val="8.1 link Lot.50"/>
    <w:basedOn w:val="81linkLot"/>
    <w:next w:val="Standaard"/>
    <w:link w:val="81linkLot50Char"/>
    <w:rsid w:val="00F535D9"/>
    <w:pPr>
      <w:outlineLvl w:val="7"/>
    </w:pPr>
  </w:style>
  <w:style w:type="character" w:customStyle="1" w:styleId="81linkLot50Char">
    <w:name w:val="8.1 link Lot.50 Char"/>
    <w:basedOn w:val="81linkLotChar"/>
    <w:link w:val="81linkLot50"/>
    <w:rsid w:val="00D5236A"/>
    <w:rPr>
      <w:rFonts w:ascii="Arial" w:hAnsi="Arial"/>
      <w:snapToGrid w:val="0"/>
      <w:color w:val="000000"/>
      <w:sz w:val="16"/>
      <w:lang w:eastAsia="en-US"/>
    </w:rPr>
  </w:style>
  <w:style w:type="paragraph" w:customStyle="1" w:styleId="82link3">
    <w:name w:val="8.2 link 3"/>
    <w:basedOn w:val="82link2"/>
    <w:rsid w:val="00F535D9"/>
    <w:pPr>
      <w:tabs>
        <w:tab w:val="clear" w:pos="1134"/>
        <w:tab w:val="clear" w:pos="1560"/>
        <w:tab w:val="clear" w:pos="1843"/>
        <w:tab w:val="clear" w:pos="2552"/>
        <w:tab w:val="left" w:pos="1418"/>
      </w:tabs>
      <w:ind w:left="1418"/>
    </w:pPr>
    <w:rPr>
      <w:color w:val="000000"/>
    </w:rPr>
  </w:style>
  <w:style w:type="paragraph" w:customStyle="1" w:styleId="82linkHoofdgr50">
    <w:name w:val="8.2 link Hoofdgr.50"/>
    <w:basedOn w:val="81linkLot50"/>
    <w:next w:val="82link2"/>
    <w:rsid w:val="00F535D9"/>
    <w:pPr>
      <w:ind w:firstLine="0"/>
      <w:outlineLvl w:val="8"/>
    </w:pPr>
    <w:rPr>
      <w:color w:val="800000"/>
    </w:rPr>
  </w:style>
  <w:style w:type="paragraph" w:customStyle="1" w:styleId="83ProM3">
    <w:name w:val="8.3 Pro M3"/>
    <w:basedOn w:val="83ProM2"/>
    <w:rsid w:val="00F535D9"/>
    <w:pPr>
      <w:ind w:left="1985"/>
    </w:pPr>
    <w:rPr>
      <w:lang w:val="nl-NL"/>
    </w:rPr>
  </w:style>
  <w:style w:type="paragraph" w:customStyle="1" w:styleId="8table">
    <w:name w:val="8.table"/>
    <w:basedOn w:val="83"/>
    <w:rsid w:val="00843914"/>
    <w:pPr>
      <w:tabs>
        <w:tab w:val="left" w:pos="2835"/>
        <w:tab w:val="left" w:pos="4536"/>
        <w:tab w:val="left" w:pos="6237"/>
      </w:tabs>
    </w:pPr>
    <w:rPr>
      <w:rFonts w:ascii="Helvetica" w:hAnsi="Helvetica"/>
      <w:color w:val="0000FF"/>
    </w:rPr>
  </w:style>
  <w:style w:type="character" w:styleId="Verwijzingopmerking">
    <w:name w:val="annotation reference"/>
    <w:basedOn w:val="Standaardalinea-lettertype"/>
    <w:semiHidden/>
    <w:rsid w:val="00B6028C"/>
    <w:rPr>
      <w:sz w:val="16"/>
      <w:szCs w:val="16"/>
    </w:rPr>
  </w:style>
  <w:style w:type="paragraph" w:styleId="Tekstopmerking">
    <w:name w:val="annotation text"/>
    <w:basedOn w:val="Standaard"/>
    <w:link w:val="TekstopmerkingChar"/>
    <w:semiHidden/>
    <w:rsid w:val="00B6028C"/>
  </w:style>
  <w:style w:type="paragraph" w:customStyle="1" w:styleId="Merk1">
    <w:name w:val="Merk1"/>
    <w:basedOn w:val="Volgnr"/>
    <w:next w:val="Kop4"/>
    <w:link w:val="Merk1Char"/>
    <w:rsid w:val="00F535D9"/>
    <w:pPr>
      <w:spacing w:before="40" w:after="20"/>
    </w:pPr>
    <w:rPr>
      <w:b/>
      <w:color w:val="FF0000"/>
      <w:lang w:val="nl-BE"/>
    </w:rPr>
  </w:style>
  <w:style w:type="paragraph" w:customStyle="1" w:styleId="Volgnr">
    <w:name w:val="Volgnr"/>
    <w:basedOn w:val="Standaard"/>
    <w:next w:val="Standaard"/>
    <w:link w:val="VolgnrChar"/>
    <w:rsid w:val="00F535D9"/>
    <w:pPr>
      <w:ind w:left="-851"/>
      <w:outlineLvl w:val="3"/>
    </w:pPr>
    <w:rPr>
      <w:rFonts w:ascii="Arial" w:hAnsi="Arial"/>
      <w:color w:val="000000"/>
      <w:sz w:val="16"/>
      <w:lang w:val="nl"/>
    </w:rPr>
  </w:style>
  <w:style w:type="character" w:customStyle="1" w:styleId="VolgnrChar">
    <w:name w:val="Volgnr Char"/>
    <w:basedOn w:val="Kop4Char"/>
    <w:link w:val="Volgnr"/>
    <w:rsid w:val="00F535D9"/>
    <w:rPr>
      <w:rFonts w:ascii="Arial" w:hAnsi="Arial"/>
      <w:color w:val="000000"/>
      <w:sz w:val="16"/>
      <w:lang w:val="nl" w:eastAsia="nl-NL"/>
    </w:rPr>
  </w:style>
  <w:style w:type="character" w:customStyle="1" w:styleId="Merk1Char">
    <w:name w:val="Merk1 Char"/>
    <w:basedOn w:val="VolgnrChar"/>
    <w:link w:val="Merk1"/>
    <w:rsid w:val="00F535D9"/>
    <w:rPr>
      <w:rFonts w:ascii="Arial" w:hAnsi="Arial"/>
      <w:b/>
      <w:color w:val="FF0000"/>
      <w:sz w:val="16"/>
      <w:lang w:val="nl" w:eastAsia="nl-NL"/>
    </w:rPr>
  </w:style>
  <w:style w:type="paragraph" w:styleId="Ballontekst">
    <w:name w:val="Balloon Text"/>
    <w:basedOn w:val="Standaard"/>
    <w:link w:val="BallontekstChar"/>
    <w:uiPriority w:val="99"/>
    <w:semiHidden/>
    <w:unhideWhenUsed/>
    <w:rsid w:val="00F535D9"/>
    <w:rPr>
      <w:rFonts w:ascii="Tahoma" w:hAnsi="Tahoma" w:cs="Tahoma"/>
      <w:sz w:val="16"/>
      <w:szCs w:val="16"/>
    </w:rPr>
  </w:style>
  <w:style w:type="paragraph" w:styleId="Onderwerpvanopmerking">
    <w:name w:val="annotation subject"/>
    <w:basedOn w:val="Tekstopmerking"/>
    <w:next w:val="Tekstopmerking"/>
    <w:link w:val="OnderwerpvanopmerkingChar"/>
    <w:semiHidden/>
    <w:rsid w:val="004F2D56"/>
    <w:rPr>
      <w:b/>
      <w:bCs/>
    </w:rPr>
  </w:style>
  <w:style w:type="character" w:customStyle="1" w:styleId="MeetChar">
    <w:name w:val="MeetChar"/>
    <w:basedOn w:val="Standaardalinea-lettertype"/>
    <w:rsid w:val="00F535D9"/>
    <w:rPr>
      <w:b/>
      <w:color w:val="008080"/>
    </w:rPr>
  </w:style>
  <w:style w:type="character" w:customStyle="1" w:styleId="Char">
    <w:name w:val="Char"/>
    <w:basedOn w:val="Char2"/>
    <w:rsid w:val="002E150F"/>
    <w:rPr>
      <w:rFonts w:ascii="Arial" w:hAnsi="Arial"/>
      <w:b/>
      <w:i/>
      <w:color w:val="000000"/>
      <w:sz w:val="18"/>
      <w:lang w:val="nl-NL" w:eastAsia="nl-NL" w:bidi="ar-SA"/>
    </w:rPr>
  </w:style>
  <w:style w:type="character" w:customStyle="1" w:styleId="OptieChar">
    <w:name w:val="OptieChar"/>
    <w:basedOn w:val="Standaardalinea-lettertype"/>
    <w:rsid w:val="00F535D9"/>
    <w:rPr>
      <w:color w:val="FF0000"/>
    </w:rPr>
  </w:style>
  <w:style w:type="character" w:customStyle="1" w:styleId="MerkChar">
    <w:name w:val="MerkChar"/>
    <w:basedOn w:val="Standaardalinea-lettertype"/>
    <w:rsid w:val="00F535D9"/>
    <w:rPr>
      <w:color w:val="FF6600"/>
    </w:rPr>
  </w:style>
  <w:style w:type="character" w:customStyle="1" w:styleId="80Char4">
    <w:name w:val="8.0 Char4"/>
    <w:basedOn w:val="Standaardalinea-lettertype"/>
    <w:rsid w:val="00BA3F56"/>
    <w:rPr>
      <w:rFonts w:ascii="Arial" w:hAnsi="Arial" w:cs="Arial"/>
      <w:sz w:val="18"/>
      <w:szCs w:val="18"/>
      <w:lang w:val="nl-BE" w:eastAsia="nl-NL" w:bidi="ar-SA"/>
    </w:rPr>
  </w:style>
  <w:style w:type="paragraph" w:customStyle="1" w:styleId="Bestek">
    <w:name w:val="Bestek"/>
    <w:basedOn w:val="Standaard"/>
    <w:rsid w:val="00F535D9"/>
    <w:pPr>
      <w:ind w:left="-851"/>
    </w:pPr>
    <w:rPr>
      <w:rFonts w:ascii="Arial" w:hAnsi="Arial"/>
      <w:b/>
      <w:color w:val="FF0000"/>
    </w:rPr>
  </w:style>
  <w:style w:type="character" w:customStyle="1" w:styleId="Referentie">
    <w:name w:val="Referentie"/>
    <w:basedOn w:val="Standaardalinea-lettertype"/>
    <w:rsid w:val="00F535D9"/>
    <w:rPr>
      <w:color w:val="FF6600"/>
    </w:rPr>
  </w:style>
  <w:style w:type="character" w:customStyle="1" w:styleId="RevisieDatum">
    <w:name w:val="RevisieDatum"/>
    <w:basedOn w:val="Standaardalinea-lettertype"/>
    <w:rsid w:val="00F535D9"/>
    <w:rPr>
      <w:vanish/>
      <w:color w:val="auto"/>
    </w:rPr>
  </w:style>
  <w:style w:type="character" w:customStyle="1" w:styleId="CharChar9">
    <w:name w:val="Char Char9"/>
    <w:basedOn w:val="Standaardalinea-lettertype"/>
    <w:rsid w:val="00F061B4"/>
    <w:rPr>
      <w:rFonts w:ascii="Arial" w:hAnsi="Arial"/>
      <w:b/>
      <w:lang w:val="en-US" w:eastAsia="nl-NL" w:bidi="ar-SA"/>
    </w:rPr>
  </w:style>
  <w:style w:type="character" w:customStyle="1" w:styleId="Char10">
    <w:name w:val="Char10"/>
    <w:basedOn w:val="Standaardalinea-lettertype"/>
    <w:rsid w:val="000C35A4"/>
    <w:rPr>
      <w:rFonts w:ascii="Arial" w:hAnsi="Arial" w:cs="Arial"/>
      <w:color w:val="0000FF"/>
      <w:sz w:val="16"/>
      <w:szCs w:val="18"/>
      <w:lang w:val="nl-NL" w:eastAsia="nl-NL" w:bidi="ar-SA"/>
    </w:rPr>
  </w:style>
  <w:style w:type="character" w:customStyle="1" w:styleId="Char8">
    <w:name w:val="Char8"/>
    <w:basedOn w:val="Standaardalinea-lettertype"/>
    <w:rsid w:val="000C35A4"/>
    <w:rPr>
      <w:rFonts w:ascii="Arial" w:hAnsi="Arial" w:cs="Arial"/>
      <w:sz w:val="18"/>
      <w:szCs w:val="18"/>
      <w:lang w:val="nl-NL" w:eastAsia="nl-NL" w:bidi="ar-SA"/>
    </w:rPr>
  </w:style>
  <w:style w:type="character" w:customStyle="1" w:styleId="Char9">
    <w:name w:val="Char9"/>
    <w:basedOn w:val="Standaardalinea-lettertype"/>
    <w:rsid w:val="000C35A4"/>
    <w:rPr>
      <w:rFonts w:ascii="Arial" w:hAnsi="Arial" w:cs="Arial"/>
      <w:b/>
      <w:bCs/>
      <w:sz w:val="18"/>
      <w:szCs w:val="18"/>
      <w:lang w:val="en-US" w:eastAsia="nl-NL" w:bidi="ar-SA"/>
    </w:rPr>
  </w:style>
  <w:style w:type="character" w:customStyle="1" w:styleId="Char7">
    <w:name w:val="Char7"/>
    <w:basedOn w:val="Char8"/>
    <w:rsid w:val="000C35A4"/>
    <w:rPr>
      <w:rFonts w:ascii="Arial" w:hAnsi="Arial" w:cs="Arial"/>
      <w:i/>
      <w:sz w:val="18"/>
      <w:szCs w:val="18"/>
      <w:lang w:val="nl-NL" w:eastAsia="nl-NL" w:bidi="ar-SA"/>
    </w:rPr>
  </w:style>
  <w:style w:type="character" w:customStyle="1" w:styleId="Char6">
    <w:name w:val="Char6"/>
    <w:basedOn w:val="Char7"/>
    <w:rsid w:val="000C35A4"/>
    <w:rPr>
      <w:rFonts w:ascii="Arial" w:hAnsi="Arial" w:cs="Arial"/>
      <w:i/>
      <w:iCs/>
      <w:sz w:val="18"/>
      <w:szCs w:val="18"/>
      <w:lang w:val="en-US" w:eastAsia="nl-NL" w:bidi="ar-SA"/>
    </w:rPr>
  </w:style>
  <w:style w:type="character" w:customStyle="1" w:styleId="Char5">
    <w:name w:val="Char5"/>
    <w:basedOn w:val="Standaardalinea-lettertype"/>
    <w:rsid w:val="000C35A4"/>
    <w:rPr>
      <w:rFonts w:ascii="Arial" w:hAnsi="Arial" w:cs="Arial"/>
      <w:i/>
      <w:color w:val="999999"/>
      <w:sz w:val="16"/>
      <w:szCs w:val="22"/>
      <w:lang w:val="en-US" w:eastAsia="nl-NL" w:bidi="ar-SA"/>
    </w:rPr>
  </w:style>
  <w:style w:type="character" w:customStyle="1" w:styleId="Char4">
    <w:name w:val="Char4"/>
    <w:basedOn w:val="Standaardalinea-lettertype"/>
    <w:rsid w:val="000C35A4"/>
    <w:rPr>
      <w:rFonts w:ascii="Arial" w:hAnsi="Arial" w:cs="Arial"/>
      <w:noProof/>
      <w:sz w:val="16"/>
      <w:szCs w:val="24"/>
      <w:lang w:val="nl-NL" w:eastAsia="nl-NL" w:bidi="ar-SA"/>
    </w:rPr>
  </w:style>
  <w:style w:type="paragraph" w:customStyle="1" w:styleId="FACULT">
    <w:name w:val="FACULT"/>
    <w:basedOn w:val="Standaard"/>
    <w:next w:val="Standaard"/>
    <w:rsid w:val="00F535D9"/>
    <w:rPr>
      <w:color w:val="0000FF"/>
    </w:rPr>
  </w:style>
  <w:style w:type="paragraph" w:customStyle="1" w:styleId="Zieook">
    <w:name w:val="Zie ook"/>
    <w:basedOn w:val="Standaard"/>
    <w:rsid w:val="00F535D9"/>
    <w:rPr>
      <w:rFonts w:ascii="Arial" w:hAnsi="Arial"/>
      <w:b/>
      <w:sz w:val="16"/>
    </w:rPr>
  </w:style>
  <w:style w:type="character" w:customStyle="1" w:styleId="Post">
    <w:name w:val="Post"/>
    <w:basedOn w:val="Standaardalinea-lettertype"/>
    <w:rsid w:val="00F535D9"/>
    <w:rPr>
      <w:rFonts w:ascii="Arial" w:hAnsi="Arial" w:cs="Arial"/>
      <w:noProof/>
      <w:color w:val="0000FF"/>
      <w:sz w:val="16"/>
      <w:szCs w:val="16"/>
      <w:lang w:val="fr-FR"/>
    </w:rPr>
  </w:style>
  <w:style w:type="paragraph" w:customStyle="1" w:styleId="83KenmCursiefGrijs-50">
    <w:name w:val="8.3 Kenm + Cursief Grijs-50%"/>
    <w:basedOn w:val="83Kenm"/>
    <w:link w:val="83KenmCursiefGrijs-50Char"/>
    <w:rsid w:val="00F535D9"/>
    <w:rPr>
      <w:bCs/>
      <w:i/>
      <w:iCs/>
      <w:color w:val="808080"/>
    </w:rPr>
  </w:style>
  <w:style w:type="character" w:customStyle="1" w:styleId="83KenmCursiefGrijs-50Char">
    <w:name w:val="8.3 Kenm + Cursief Grijs-50% Char"/>
    <w:basedOn w:val="Standaardalinea-lettertype"/>
    <w:link w:val="83KenmCursiefGrijs-50"/>
    <w:rsid w:val="00F535D9"/>
    <w:rPr>
      <w:rFonts w:ascii="Arial" w:hAnsi="Arial" w:cs="Arial"/>
      <w:bCs/>
      <w:i/>
      <w:iCs/>
      <w:color w:val="808080"/>
      <w:sz w:val="16"/>
      <w:szCs w:val="18"/>
      <w:lang w:val="nl-NL" w:eastAsia="nl-NL"/>
    </w:rPr>
  </w:style>
  <w:style w:type="character" w:customStyle="1" w:styleId="SfbCodeChar">
    <w:name w:val="Sfb_Code Char"/>
    <w:basedOn w:val="Standaardalinea-lettertype"/>
    <w:link w:val="SfbCode"/>
    <w:rsid w:val="00F535D9"/>
    <w:rPr>
      <w:rFonts w:ascii="Arial" w:hAnsi="Arial" w:cs="Arial"/>
      <w:b/>
      <w:snapToGrid w:val="0"/>
      <w:color w:val="FF0000"/>
      <w:sz w:val="18"/>
      <w:szCs w:val="18"/>
      <w:lang w:eastAsia="nl-NL"/>
    </w:rPr>
  </w:style>
  <w:style w:type="paragraph" w:customStyle="1" w:styleId="SfbCode">
    <w:name w:val="Sfb_Code"/>
    <w:basedOn w:val="Standaard"/>
    <w:next w:val="Lijn"/>
    <w:link w:val="SfbCodeChar"/>
    <w:autoRedefine/>
    <w:rsid w:val="00F535D9"/>
    <w:pPr>
      <w:spacing w:before="20" w:after="40"/>
      <w:ind w:left="567"/>
    </w:pPr>
    <w:rPr>
      <w:rFonts w:ascii="Arial" w:hAnsi="Arial" w:cs="Arial"/>
      <w:b/>
      <w:snapToGrid w:val="0"/>
      <w:color w:val="FF0000"/>
      <w:sz w:val="18"/>
      <w:szCs w:val="18"/>
    </w:rPr>
  </w:style>
  <w:style w:type="character" w:customStyle="1" w:styleId="Verdana6ptVet">
    <w:name w:val="Verdana 6 pt Vet"/>
    <w:basedOn w:val="Standaardalinea-lettertype"/>
    <w:semiHidden/>
    <w:rsid w:val="00F535D9"/>
    <w:rPr>
      <w:rFonts w:ascii="Verdana" w:hAnsi="Verdana"/>
      <w:b/>
      <w:bCs/>
      <w:color w:val="000000"/>
      <w:sz w:val="16"/>
      <w:szCs w:val="12"/>
    </w:rPr>
  </w:style>
  <w:style w:type="paragraph" w:customStyle="1" w:styleId="Verdana6ptZwartCentrerenRegelafstandMinimaal84">
    <w:name w:val="Verdana 6 pt Zwart Centreren Regelafstand:  Minimaal 84 ..."/>
    <w:basedOn w:val="Standaard"/>
    <w:semiHidden/>
    <w:rsid w:val="00F535D9"/>
    <w:pPr>
      <w:spacing w:line="160" w:lineRule="atLeast"/>
      <w:jc w:val="center"/>
    </w:pPr>
    <w:rPr>
      <w:rFonts w:ascii="Verdana" w:hAnsi="Verdana"/>
      <w:color w:val="000000"/>
      <w:sz w:val="16"/>
      <w:szCs w:val="12"/>
    </w:rPr>
  </w:style>
  <w:style w:type="character" w:customStyle="1" w:styleId="Verdana6ptZwart">
    <w:name w:val="Verdana 6 pt Zwart"/>
    <w:basedOn w:val="Standaardalinea-lettertype"/>
    <w:semiHidden/>
    <w:rsid w:val="00F535D9"/>
    <w:rPr>
      <w:rFonts w:ascii="Verdana" w:hAnsi="Verdana"/>
      <w:color w:val="000000"/>
      <w:sz w:val="16"/>
      <w:szCs w:val="12"/>
    </w:rPr>
  </w:style>
  <w:style w:type="paragraph" w:customStyle="1" w:styleId="Verdana6ptZwartRegelafstandMinimaal84pt">
    <w:name w:val="Verdana 6 pt Zwart Regelafstand:  Minimaal 84 pt"/>
    <w:basedOn w:val="Standaard"/>
    <w:semiHidden/>
    <w:rsid w:val="00F535D9"/>
    <w:pPr>
      <w:spacing w:line="168" w:lineRule="atLeast"/>
    </w:pPr>
    <w:rPr>
      <w:rFonts w:ascii="Verdana" w:hAnsi="Verdana"/>
      <w:color w:val="000000"/>
      <w:sz w:val="16"/>
      <w:szCs w:val="12"/>
    </w:rPr>
  </w:style>
  <w:style w:type="paragraph" w:customStyle="1" w:styleId="Verdana6pt">
    <w:name w:val="Verdana 6 pt"/>
    <w:basedOn w:val="Standaard"/>
    <w:semiHidden/>
    <w:rsid w:val="00F535D9"/>
    <w:pPr>
      <w:spacing w:line="168" w:lineRule="atLeast"/>
      <w:jc w:val="center"/>
    </w:pPr>
    <w:rPr>
      <w:rFonts w:ascii="Verdana" w:hAnsi="Verdana"/>
      <w:b/>
      <w:bCs/>
      <w:color w:val="FFFFFF"/>
      <w:sz w:val="16"/>
      <w:szCs w:val="13"/>
      <w:shd w:val="clear" w:color="auto" w:fill="FF0000"/>
    </w:rPr>
  </w:style>
  <w:style w:type="paragraph" w:customStyle="1" w:styleId="Merk2">
    <w:name w:val="Merk2"/>
    <w:basedOn w:val="Merk1"/>
    <w:rsid w:val="00F535D9"/>
    <w:pPr>
      <w:spacing w:before="60" w:after="60"/>
      <w:ind w:left="567" w:hanging="1418"/>
    </w:pPr>
    <w:rPr>
      <w:b w:val="0"/>
      <w:color w:val="0000FF"/>
    </w:rPr>
  </w:style>
  <w:style w:type="paragraph" w:customStyle="1" w:styleId="FACULT-1">
    <w:name w:val="FACULT  -1"/>
    <w:basedOn w:val="FACULT"/>
    <w:rsid w:val="00F535D9"/>
    <w:pPr>
      <w:ind w:left="851"/>
    </w:pPr>
  </w:style>
  <w:style w:type="paragraph" w:customStyle="1" w:styleId="FACULT-2">
    <w:name w:val="FACULT  -2"/>
    <w:basedOn w:val="Standaard"/>
    <w:rsid w:val="00F535D9"/>
    <w:pPr>
      <w:ind w:left="1701"/>
    </w:pPr>
    <w:rPr>
      <w:color w:val="0000FF"/>
    </w:rPr>
  </w:style>
  <w:style w:type="character" w:customStyle="1" w:styleId="FacultChar">
    <w:name w:val="FacultChar"/>
    <w:basedOn w:val="Standaardalinea-lettertype"/>
    <w:rsid w:val="00F535D9"/>
    <w:rPr>
      <w:color w:val="0000FF"/>
    </w:rPr>
  </w:style>
  <w:style w:type="paragraph" w:customStyle="1" w:styleId="MerkPar">
    <w:name w:val="MerkPar"/>
    <w:basedOn w:val="Standaard"/>
    <w:rsid w:val="00F535D9"/>
    <w:rPr>
      <w:color w:val="FF6600"/>
    </w:rPr>
  </w:style>
  <w:style w:type="paragraph" w:customStyle="1" w:styleId="Meting">
    <w:name w:val="Meting"/>
    <w:basedOn w:val="Standaard"/>
    <w:rsid w:val="00F535D9"/>
    <w:pPr>
      <w:ind w:left="1418" w:hanging="1418"/>
    </w:pPr>
  </w:style>
  <w:style w:type="paragraph" w:customStyle="1" w:styleId="Nota">
    <w:name w:val="Nota"/>
    <w:basedOn w:val="Standaard"/>
    <w:rsid w:val="00F535D9"/>
    <w:rPr>
      <w:spacing w:val="-3"/>
      <w:lang w:val="en-US"/>
    </w:rPr>
  </w:style>
  <w:style w:type="paragraph" w:customStyle="1" w:styleId="OFWEL">
    <w:name w:val="OFWEL"/>
    <w:basedOn w:val="Standaard"/>
    <w:next w:val="Standaard"/>
    <w:rsid w:val="00F535D9"/>
    <w:pPr>
      <w:jc w:val="left"/>
    </w:pPr>
    <w:rPr>
      <w:color w:val="008080"/>
    </w:rPr>
  </w:style>
  <w:style w:type="paragraph" w:customStyle="1" w:styleId="OFWEL-1">
    <w:name w:val="OFWEL -1"/>
    <w:basedOn w:val="OFWEL"/>
    <w:rsid w:val="00F535D9"/>
    <w:pPr>
      <w:ind w:left="851"/>
    </w:pPr>
    <w:rPr>
      <w:spacing w:val="-3"/>
    </w:rPr>
  </w:style>
  <w:style w:type="paragraph" w:customStyle="1" w:styleId="OFWEL-2">
    <w:name w:val="OFWEL -2"/>
    <w:basedOn w:val="OFWEL-1"/>
    <w:rsid w:val="00F535D9"/>
    <w:pPr>
      <w:ind w:left="1701"/>
    </w:pPr>
  </w:style>
  <w:style w:type="paragraph" w:customStyle="1" w:styleId="OFWEL-3">
    <w:name w:val="OFWEL -3"/>
    <w:basedOn w:val="OFWEL-2"/>
    <w:rsid w:val="00F535D9"/>
    <w:pPr>
      <w:ind w:left="2552"/>
    </w:pPr>
  </w:style>
  <w:style w:type="character" w:customStyle="1" w:styleId="OfwelChar">
    <w:name w:val="OfwelChar"/>
    <w:basedOn w:val="Standaardalinea-lettertype"/>
    <w:rsid w:val="00F535D9"/>
    <w:rPr>
      <w:color w:val="008080"/>
      <w:lang w:val="nl-BE"/>
    </w:rPr>
  </w:style>
  <w:style w:type="paragraph" w:customStyle="1" w:styleId="Project">
    <w:name w:val="Project"/>
    <w:basedOn w:val="Standaard"/>
    <w:rsid w:val="00F535D9"/>
    <w:pPr>
      <w:suppressAutoHyphens/>
    </w:pPr>
    <w:rPr>
      <w:color w:val="800080"/>
      <w:spacing w:val="-3"/>
    </w:rPr>
  </w:style>
  <w:style w:type="character" w:customStyle="1" w:styleId="Revisie1">
    <w:name w:val="Revisie1"/>
    <w:basedOn w:val="Standaardalinea-lettertype"/>
    <w:rsid w:val="00F535D9"/>
    <w:rPr>
      <w:color w:val="008080"/>
    </w:rPr>
  </w:style>
  <w:style w:type="paragraph" w:styleId="Standaardinspringing">
    <w:name w:val="Normal Indent"/>
    <w:basedOn w:val="Standaard"/>
    <w:semiHidden/>
    <w:rsid w:val="00F535D9"/>
    <w:pPr>
      <w:ind w:left="1418"/>
    </w:pPr>
  </w:style>
  <w:style w:type="paragraph" w:customStyle="1" w:styleId="Verdana8ptVetZwartCentrerenRegelafstandMinimaal">
    <w:name w:val="Verdana 8 pt Vet Zwart Centreren Regelafstand:  Minimaal..."/>
    <w:basedOn w:val="Standaard"/>
    <w:semiHidden/>
    <w:rsid w:val="00F535D9"/>
    <w:pPr>
      <w:spacing w:line="168" w:lineRule="atLeast"/>
      <w:jc w:val="center"/>
    </w:pPr>
    <w:rPr>
      <w:rFonts w:ascii="Verdana" w:hAnsi="Verdana"/>
      <w:b/>
      <w:bCs/>
      <w:color w:val="000000"/>
      <w:sz w:val="16"/>
    </w:rPr>
  </w:style>
  <w:style w:type="paragraph" w:customStyle="1" w:styleId="Sfb">
    <w:name w:val="Sfb"/>
    <w:basedOn w:val="80"/>
    <w:next w:val="Lijn"/>
    <w:autoRedefine/>
    <w:rsid w:val="00193445"/>
    <w:pPr>
      <w:tabs>
        <w:tab w:val="clear" w:pos="284"/>
        <w:tab w:val="left" w:pos="3420"/>
        <w:tab w:val="left" w:pos="6300"/>
      </w:tabs>
    </w:pPr>
    <w:rPr>
      <w:b/>
      <w:color w:val="FF0000"/>
    </w:rPr>
  </w:style>
  <w:style w:type="paragraph" w:customStyle="1" w:styleId="Kop5Blauw">
    <w:name w:val="Kop 5 + Blauw"/>
    <w:basedOn w:val="Kop5"/>
    <w:link w:val="Kop5BlauwChar"/>
    <w:rsid w:val="00F535D9"/>
    <w:rPr>
      <w:color w:val="0000FF"/>
    </w:rPr>
  </w:style>
  <w:style w:type="paragraph" w:customStyle="1" w:styleId="Kop4Rood">
    <w:name w:val="Kop 4 + Rood"/>
    <w:basedOn w:val="Kop4"/>
    <w:link w:val="Kop4RoodChar"/>
    <w:rsid w:val="00F535D9"/>
    <w:rPr>
      <w:bCs/>
      <w:color w:val="FF0000"/>
    </w:rPr>
  </w:style>
  <w:style w:type="character" w:customStyle="1" w:styleId="Kop4RoodChar">
    <w:name w:val="Kop 4 + Rood Char"/>
    <w:basedOn w:val="Kop4Char"/>
    <w:link w:val="Kop4Rood"/>
    <w:rsid w:val="00F535D9"/>
    <w:rPr>
      <w:rFonts w:ascii="Arial" w:hAnsi="Arial"/>
      <w:bCs/>
      <w:color w:val="FF0000"/>
      <w:sz w:val="16"/>
      <w:lang w:val="nl-NL" w:eastAsia="nl-NL"/>
    </w:rPr>
  </w:style>
  <w:style w:type="paragraph" w:customStyle="1" w:styleId="SfBCode0">
    <w:name w:val="SfB_Code"/>
    <w:basedOn w:val="Standaard"/>
    <w:rsid w:val="00F535D9"/>
  </w:style>
  <w:style w:type="character" w:customStyle="1" w:styleId="BallontekstChar">
    <w:name w:val="Ballontekst Char"/>
    <w:basedOn w:val="Standaardalinea-lettertype"/>
    <w:link w:val="Ballontekst"/>
    <w:uiPriority w:val="99"/>
    <w:semiHidden/>
    <w:rsid w:val="00F535D9"/>
    <w:rPr>
      <w:rFonts w:ascii="Tahoma" w:hAnsi="Tahoma" w:cs="Tahoma"/>
      <w:sz w:val="16"/>
      <w:szCs w:val="16"/>
      <w:lang w:eastAsia="nl-NL"/>
    </w:rPr>
  </w:style>
  <w:style w:type="character" w:customStyle="1" w:styleId="Kop5BlauwChar">
    <w:name w:val="Kop 5 + Blauw Char"/>
    <w:basedOn w:val="Kop5Char"/>
    <w:link w:val="Kop5Blauw"/>
    <w:rsid w:val="00F535D9"/>
    <w:rPr>
      <w:rFonts w:ascii="Arial" w:hAnsi="Arial"/>
      <w:b/>
      <w:bCs/>
      <w:color w:val="0000FF"/>
      <w:sz w:val="18"/>
      <w:lang w:val="en-US" w:eastAsia="nl-NL"/>
    </w:rPr>
  </w:style>
  <w:style w:type="character" w:customStyle="1" w:styleId="OptionCar">
    <w:name w:val="OptionCar"/>
    <w:basedOn w:val="Standaardalinea-lettertype"/>
    <w:rsid w:val="00D16A2D"/>
    <w:rPr>
      <w:color w:val="FF0000"/>
    </w:rPr>
  </w:style>
  <w:style w:type="character" w:customStyle="1" w:styleId="CarMesure">
    <w:name w:val="CarMesure"/>
    <w:basedOn w:val="Standaardalinea-lettertype"/>
    <w:rsid w:val="00D931A3"/>
    <w:rPr>
      <w:b/>
      <w:color w:val="008080"/>
      <w:lang w:val="fr-BE"/>
    </w:rPr>
  </w:style>
  <w:style w:type="character" w:customStyle="1" w:styleId="KoptekstChar">
    <w:name w:val="Koptekst Char"/>
    <w:basedOn w:val="Standaardalinea-lettertype"/>
    <w:link w:val="Koptekst"/>
    <w:rsid w:val="00570AE2"/>
    <w:rPr>
      <w:lang w:eastAsia="nl-NL"/>
    </w:rPr>
  </w:style>
  <w:style w:type="character" w:customStyle="1" w:styleId="VoettekstChar">
    <w:name w:val="Voettekst Char"/>
    <w:basedOn w:val="Standaardalinea-lettertype"/>
    <w:link w:val="Voettekst"/>
    <w:rsid w:val="00570AE2"/>
    <w:rPr>
      <w:lang w:eastAsia="nl-NL"/>
    </w:rPr>
  </w:style>
  <w:style w:type="character" w:customStyle="1" w:styleId="DocumentstructuurChar">
    <w:name w:val="Documentstructuur Char"/>
    <w:basedOn w:val="Standaardalinea-lettertype"/>
    <w:link w:val="Documentstructuur"/>
    <w:semiHidden/>
    <w:rsid w:val="00570AE2"/>
    <w:rPr>
      <w:rFonts w:ascii="Geneva" w:hAnsi="Geneva"/>
      <w:shd w:val="clear" w:color="auto" w:fill="000080"/>
      <w:lang w:eastAsia="nl-NL"/>
    </w:rPr>
  </w:style>
  <w:style w:type="character" w:customStyle="1" w:styleId="EindnoottekstChar">
    <w:name w:val="Eindnoottekst Char"/>
    <w:basedOn w:val="Standaardalinea-lettertype"/>
    <w:link w:val="Eindnoottekst"/>
    <w:semiHidden/>
    <w:rsid w:val="00570AE2"/>
    <w:rPr>
      <w:lang w:eastAsia="nl-NL"/>
    </w:rPr>
  </w:style>
  <w:style w:type="character" w:customStyle="1" w:styleId="TekstopmerkingChar">
    <w:name w:val="Tekst opmerking Char"/>
    <w:basedOn w:val="Standaardalinea-lettertype"/>
    <w:link w:val="Tekstopmerking"/>
    <w:semiHidden/>
    <w:rsid w:val="00570AE2"/>
    <w:rPr>
      <w:lang w:val="nl-BE"/>
    </w:rPr>
  </w:style>
  <w:style w:type="character" w:customStyle="1" w:styleId="OnderwerpvanopmerkingChar">
    <w:name w:val="Onderwerp van opmerking Char"/>
    <w:basedOn w:val="TekstopmerkingChar"/>
    <w:link w:val="Onderwerpvanopmerking"/>
    <w:semiHidden/>
    <w:rsid w:val="00570AE2"/>
    <w:rPr>
      <w:b/>
      <w:bCs/>
      <w:lang w:val="nl-BE"/>
    </w:rPr>
  </w:style>
  <w:style w:type="paragraph" w:customStyle="1" w:styleId="Ligne">
    <w:name w:val="Ligne"/>
    <w:basedOn w:val="Standaard"/>
    <w:link w:val="LigneChar"/>
    <w:rsid w:val="00570AE2"/>
    <w:pPr>
      <w:tabs>
        <w:tab w:val="left" w:pos="567"/>
        <w:tab w:val="left" w:pos="1134"/>
        <w:tab w:val="left" w:pos="1701"/>
      </w:tabs>
      <w:spacing w:before="80" w:after="80"/>
      <w:ind w:left="-851"/>
    </w:pPr>
    <w:rPr>
      <w:rFonts w:ascii="Helvetica" w:hAnsi="Helvetica"/>
      <w:color w:val="000000"/>
      <w:spacing w:val="-2"/>
      <w:sz w:val="16"/>
    </w:rPr>
  </w:style>
  <w:style w:type="character" w:customStyle="1" w:styleId="LigneChar">
    <w:name w:val="Ligne Char"/>
    <w:basedOn w:val="Standaardalinea-lettertype"/>
    <w:link w:val="Ligne"/>
    <w:rsid w:val="00570AE2"/>
    <w:rPr>
      <w:rFonts w:ascii="Helvetica" w:hAnsi="Helvetica"/>
      <w:color w:val="000000"/>
      <w:spacing w:val="-2"/>
      <w:sz w:val="16"/>
      <w:lang w:val="nl-BE"/>
    </w:rPr>
  </w:style>
  <w:style w:type="character" w:customStyle="1" w:styleId="Marque">
    <w:name w:val="Marque"/>
    <w:basedOn w:val="Standaardalinea-lettertype"/>
    <w:rsid w:val="00570AE2"/>
    <w:rPr>
      <w:rFonts w:ascii="Helvetica" w:hAnsi="Helvetica"/>
      <w:b/>
      <w:color w:val="FF0000"/>
      <w:lang w:val="fr-BE"/>
    </w:rPr>
  </w:style>
  <w:style w:type="paragraph" w:customStyle="1" w:styleId="80FR">
    <w:name w:val="8.0 FR"/>
    <w:basedOn w:val="Standaard"/>
    <w:link w:val="80FRChar"/>
    <w:autoRedefine/>
    <w:rsid w:val="00570AE2"/>
    <w:pPr>
      <w:tabs>
        <w:tab w:val="left" w:pos="284"/>
      </w:tabs>
      <w:spacing w:before="20" w:after="40"/>
      <w:ind w:left="567"/>
    </w:pPr>
    <w:rPr>
      <w:rFonts w:ascii="Arial" w:hAnsi="Arial" w:cs="Arial"/>
      <w:sz w:val="18"/>
      <w:szCs w:val="18"/>
      <w:lang w:val="fr-BE"/>
    </w:rPr>
  </w:style>
  <w:style w:type="character" w:customStyle="1" w:styleId="80FRChar">
    <w:name w:val="8.0 FR Char"/>
    <w:basedOn w:val="Standaardalinea-lettertype"/>
    <w:link w:val="80FR"/>
    <w:rsid w:val="00570AE2"/>
    <w:rPr>
      <w:rFonts w:ascii="Arial" w:hAnsi="Arial" w:cs="Arial"/>
      <w:sz w:val="18"/>
      <w:szCs w:val="18"/>
      <w:lang w:val="fr-BE"/>
    </w:rPr>
  </w:style>
  <w:style w:type="paragraph" w:styleId="Normaalweb">
    <w:name w:val="Normal (Web)"/>
    <w:basedOn w:val="Standaard"/>
    <w:uiPriority w:val="99"/>
    <w:unhideWhenUsed/>
    <w:rsid w:val="00F535D9"/>
    <w:pPr>
      <w:spacing w:before="100" w:beforeAutospacing="1" w:after="100" w:afterAutospacing="1"/>
      <w:jc w:val="left"/>
    </w:pPr>
    <w:rPr>
      <w:sz w:val="24"/>
      <w:szCs w:val="24"/>
      <w:lang w:eastAsia="nl-BE"/>
    </w:rPr>
  </w:style>
  <w:style w:type="paragraph" w:customStyle="1" w:styleId="Cdch">
    <w:name w:val="Cdch"/>
    <w:basedOn w:val="Standaard"/>
    <w:rsid w:val="004E060F"/>
    <w:pPr>
      <w:ind w:left="-851"/>
    </w:pPr>
    <w:rPr>
      <w:rFonts w:ascii="Arial" w:hAnsi="Arial"/>
      <w:b/>
      <w:color w:val="FF0000"/>
      <w:lang w:val="fr-BE"/>
    </w:rPr>
  </w:style>
  <w:style w:type="paragraph" w:customStyle="1" w:styleId="81FR">
    <w:name w:val="8.1 FR"/>
    <w:basedOn w:val="Standaard"/>
    <w:link w:val="81FRChar"/>
    <w:autoRedefine/>
    <w:rsid w:val="00302F8B"/>
    <w:pPr>
      <w:tabs>
        <w:tab w:val="left" w:pos="851"/>
      </w:tabs>
      <w:spacing w:before="20" w:after="40"/>
      <w:ind w:left="851" w:hanging="284"/>
    </w:pPr>
    <w:rPr>
      <w:rFonts w:ascii="Arial" w:hAnsi="Arial" w:cs="Arial"/>
      <w:sz w:val="18"/>
      <w:szCs w:val="18"/>
      <w:lang w:val="fr-BE"/>
    </w:rPr>
  </w:style>
  <w:style w:type="character" w:customStyle="1" w:styleId="81FRChar">
    <w:name w:val="8.1 FR Char"/>
    <w:basedOn w:val="Standaardalinea-lettertype"/>
    <w:link w:val="81FR"/>
    <w:rsid w:val="00302F8B"/>
    <w:rPr>
      <w:rFonts w:ascii="Arial" w:hAnsi="Arial" w:cs="Arial"/>
      <w:sz w:val="18"/>
      <w:szCs w:val="18"/>
      <w:lang w:val="fr-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23536">
      <w:bodyDiv w:val="1"/>
      <w:marLeft w:val="0"/>
      <w:marRight w:val="0"/>
      <w:marTop w:val="0"/>
      <w:marBottom w:val="0"/>
      <w:divBdr>
        <w:top w:val="none" w:sz="0" w:space="0" w:color="auto"/>
        <w:left w:val="none" w:sz="0" w:space="0" w:color="auto"/>
        <w:bottom w:val="none" w:sz="0" w:space="0" w:color="auto"/>
        <w:right w:val="none" w:sz="0" w:space="0" w:color="auto"/>
      </w:divBdr>
    </w:div>
    <w:div w:id="153255676">
      <w:bodyDiv w:val="1"/>
      <w:marLeft w:val="0"/>
      <w:marRight w:val="0"/>
      <w:marTop w:val="0"/>
      <w:marBottom w:val="0"/>
      <w:divBdr>
        <w:top w:val="none" w:sz="0" w:space="0" w:color="auto"/>
        <w:left w:val="none" w:sz="0" w:space="0" w:color="auto"/>
        <w:bottom w:val="none" w:sz="0" w:space="0" w:color="auto"/>
        <w:right w:val="none" w:sz="0" w:space="0" w:color="auto"/>
      </w:divBdr>
    </w:div>
    <w:div w:id="385951663">
      <w:bodyDiv w:val="1"/>
      <w:marLeft w:val="0"/>
      <w:marRight w:val="0"/>
      <w:marTop w:val="0"/>
      <w:marBottom w:val="0"/>
      <w:divBdr>
        <w:top w:val="none" w:sz="0" w:space="0" w:color="auto"/>
        <w:left w:val="none" w:sz="0" w:space="0" w:color="auto"/>
        <w:bottom w:val="none" w:sz="0" w:space="0" w:color="auto"/>
        <w:right w:val="none" w:sz="0" w:space="0" w:color="auto"/>
      </w:divBdr>
    </w:div>
    <w:div w:id="427891419">
      <w:bodyDiv w:val="1"/>
      <w:marLeft w:val="0"/>
      <w:marRight w:val="0"/>
      <w:marTop w:val="0"/>
      <w:marBottom w:val="0"/>
      <w:divBdr>
        <w:top w:val="none" w:sz="0" w:space="0" w:color="auto"/>
        <w:left w:val="none" w:sz="0" w:space="0" w:color="auto"/>
        <w:bottom w:val="none" w:sz="0" w:space="0" w:color="auto"/>
        <w:right w:val="none" w:sz="0" w:space="0" w:color="auto"/>
      </w:divBdr>
    </w:div>
    <w:div w:id="551036054">
      <w:bodyDiv w:val="1"/>
      <w:marLeft w:val="0"/>
      <w:marRight w:val="0"/>
      <w:marTop w:val="0"/>
      <w:marBottom w:val="0"/>
      <w:divBdr>
        <w:top w:val="none" w:sz="0" w:space="0" w:color="auto"/>
        <w:left w:val="none" w:sz="0" w:space="0" w:color="auto"/>
        <w:bottom w:val="none" w:sz="0" w:space="0" w:color="auto"/>
        <w:right w:val="none" w:sz="0" w:space="0" w:color="auto"/>
      </w:divBdr>
    </w:div>
    <w:div w:id="567300079">
      <w:bodyDiv w:val="1"/>
      <w:marLeft w:val="0"/>
      <w:marRight w:val="0"/>
      <w:marTop w:val="0"/>
      <w:marBottom w:val="0"/>
      <w:divBdr>
        <w:top w:val="none" w:sz="0" w:space="0" w:color="auto"/>
        <w:left w:val="none" w:sz="0" w:space="0" w:color="auto"/>
        <w:bottom w:val="none" w:sz="0" w:space="0" w:color="auto"/>
        <w:right w:val="none" w:sz="0" w:space="0" w:color="auto"/>
      </w:divBdr>
    </w:div>
    <w:div w:id="592399155">
      <w:bodyDiv w:val="1"/>
      <w:marLeft w:val="0"/>
      <w:marRight w:val="0"/>
      <w:marTop w:val="0"/>
      <w:marBottom w:val="0"/>
      <w:divBdr>
        <w:top w:val="none" w:sz="0" w:space="0" w:color="auto"/>
        <w:left w:val="none" w:sz="0" w:space="0" w:color="auto"/>
        <w:bottom w:val="none" w:sz="0" w:space="0" w:color="auto"/>
        <w:right w:val="none" w:sz="0" w:space="0" w:color="auto"/>
      </w:divBdr>
    </w:div>
    <w:div w:id="612057024">
      <w:bodyDiv w:val="1"/>
      <w:marLeft w:val="0"/>
      <w:marRight w:val="0"/>
      <w:marTop w:val="0"/>
      <w:marBottom w:val="0"/>
      <w:divBdr>
        <w:top w:val="none" w:sz="0" w:space="0" w:color="auto"/>
        <w:left w:val="none" w:sz="0" w:space="0" w:color="auto"/>
        <w:bottom w:val="none" w:sz="0" w:space="0" w:color="auto"/>
        <w:right w:val="none" w:sz="0" w:space="0" w:color="auto"/>
      </w:divBdr>
    </w:div>
    <w:div w:id="970212811">
      <w:bodyDiv w:val="1"/>
      <w:marLeft w:val="0"/>
      <w:marRight w:val="0"/>
      <w:marTop w:val="0"/>
      <w:marBottom w:val="0"/>
      <w:divBdr>
        <w:top w:val="none" w:sz="0" w:space="0" w:color="auto"/>
        <w:left w:val="none" w:sz="0" w:space="0" w:color="auto"/>
        <w:bottom w:val="none" w:sz="0" w:space="0" w:color="auto"/>
        <w:right w:val="none" w:sz="0" w:space="0" w:color="auto"/>
      </w:divBdr>
    </w:div>
    <w:div w:id="1281374718">
      <w:bodyDiv w:val="1"/>
      <w:marLeft w:val="0"/>
      <w:marRight w:val="0"/>
      <w:marTop w:val="0"/>
      <w:marBottom w:val="0"/>
      <w:divBdr>
        <w:top w:val="none" w:sz="0" w:space="0" w:color="auto"/>
        <w:left w:val="none" w:sz="0" w:space="0" w:color="auto"/>
        <w:bottom w:val="none" w:sz="0" w:space="0" w:color="auto"/>
        <w:right w:val="none" w:sz="0" w:space="0" w:color="auto"/>
      </w:divBdr>
    </w:div>
    <w:div w:id="1514103298">
      <w:bodyDiv w:val="1"/>
      <w:marLeft w:val="0"/>
      <w:marRight w:val="0"/>
      <w:marTop w:val="0"/>
      <w:marBottom w:val="0"/>
      <w:divBdr>
        <w:top w:val="none" w:sz="0" w:space="0" w:color="auto"/>
        <w:left w:val="none" w:sz="0" w:space="0" w:color="auto"/>
        <w:bottom w:val="none" w:sz="0" w:space="0" w:color="auto"/>
        <w:right w:val="none" w:sz="0" w:space="0" w:color="auto"/>
      </w:divBdr>
    </w:div>
    <w:div w:id="1584218846">
      <w:bodyDiv w:val="1"/>
      <w:marLeft w:val="0"/>
      <w:marRight w:val="0"/>
      <w:marTop w:val="0"/>
      <w:marBottom w:val="0"/>
      <w:divBdr>
        <w:top w:val="none" w:sz="0" w:space="0" w:color="auto"/>
        <w:left w:val="none" w:sz="0" w:space="0" w:color="auto"/>
        <w:bottom w:val="none" w:sz="0" w:space="0" w:color="auto"/>
        <w:right w:val="none" w:sz="0" w:space="0" w:color="auto"/>
      </w:divBdr>
    </w:div>
    <w:div w:id="1672028073">
      <w:bodyDiv w:val="1"/>
      <w:marLeft w:val="0"/>
      <w:marRight w:val="0"/>
      <w:marTop w:val="0"/>
      <w:marBottom w:val="0"/>
      <w:divBdr>
        <w:top w:val="none" w:sz="0" w:space="0" w:color="auto"/>
        <w:left w:val="none" w:sz="0" w:space="0" w:color="auto"/>
        <w:bottom w:val="none" w:sz="0" w:space="0" w:color="auto"/>
        <w:right w:val="none" w:sz="0" w:space="0" w:color="auto"/>
      </w:divBdr>
      <w:divsChild>
        <w:div w:id="572086701">
          <w:marLeft w:val="0"/>
          <w:marRight w:val="0"/>
          <w:marTop w:val="0"/>
          <w:marBottom w:val="0"/>
          <w:divBdr>
            <w:top w:val="none" w:sz="0" w:space="0" w:color="auto"/>
            <w:left w:val="none" w:sz="0" w:space="0" w:color="auto"/>
            <w:bottom w:val="none" w:sz="0" w:space="0" w:color="auto"/>
            <w:right w:val="none" w:sz="0" w:space="0" w:color="auto"/>
          </w:divBdr>
          <w:divsChild>
            <w:div w:id="585576449">
              <w:marLeft w:val="0"/>
              <w:marRight w:val="0"/>
              <w:marTop w:val="0"/>
              <w:marBottom w:val="0"/>
              <w:divBdr>
                <w:top w:val="none" w:sz="0" w:space="0" w:color="auto"/>
                <w:left w:val="none" w:sz="0" w:space="0" w:color="auto"/>
                <w:bottom w:val="none" w:sz="0" w:space="0" w:color="auto"/>
                <w:right w:val="none" w:sz="0" w:space="0" w:color="auto"/>
              </w:divBdr>
              <w:divsChild>
                <w:div w:id="828906068">
                  <w:marLeft w:val="0"/>
                  <w:marRight w:val="0"/>
                  <w:marTop w:val="0"/>
                  <w:marBottom w:val="0"/>
                  <w:divBdr>
                    <w:top w:val="single" w:sz="2" w:space="11" w:color="008000"/>
                    <w:left w:val="single" w:sz="2" w:space="11" w:color="008000"/>
                    <w:bottom w:val="single" w:sz="2" w:space="11" w:color="008000"/>
                    <w:right w:val="single" w:sz="2" w:space="11" w:color="008000"/>
                  </w:divBdr>
                  <w:divsChild>
                    <w:div w:id="749620946">
                      <w:marLeft w:val="0"/>
                      <w:marRight w:val="0"/>
                      <w:marTop w:val="0"/>
                      <w:marBottom w:val="0"/>
                      <w:divBdr>
                        <w:top w:val="none" w:sz="0" w:space="0" w:color="auto"/>
                        <w:left w:val="none" w:sz="0" w:space="0" w:color="auto"/>
                        <w:bottom w:val="none" w:sz="0" w:space="0" w:color="auto"/>
                        <w:right w:val="none" w:sz="0" w:space="0" w:color="auto"/>
                      </w:divBdr>
                    </w:div>
                    <w:div w:id="1270428413">
                      <w:marLeft w:val="0"/>
                      <w:marRight w:val="0"/>
                      <w:marTop w:val="0"/>
                      <w:marBottom w:val="0"/>
                      <w:divBdr>
                        <w:top w:val="none" w:sz="0" w:space="0" w:color="auto"/>
                        <w:left w:val="none" w:sz="0" w:space="0" w:color="auto"/>
                        <w:bottom w:val="none" w:sz="0" w:space="0" w:color="auto"/>
                        <w:right w:val="none" w:sz="0" w:space="0" w:color="auto"/>
                      </w:divBdr>
                    </w:div>
                    <w:div w:id="202384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kingspanunidek.b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kingspanunidek.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op.nbn.be/Search/SearchResults.aspx?a=NBN+EN+13501-1&amp;b=&amp;c=&amp;d=&amp;e=&amp;f=&amp;g=1&amp;h=0&amp;i=&amp;j=docnr&amp;UIc=nl&amp;k=0&amp;y=&amp;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tatbel.fgov.be/nl/modules/publications/sts/sts_08_82.js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ves%20Van%20Vaerenbergh\AppData\Roaming\Microsoft\Sjablonen\Fabrikant%20Bestek%202006%20R6%20N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78b2e47e-b03f-490d-8c6b-7e45831adba0" xsi:nil="true"/>
    <lcf76f155ced4ddcb4097134ff3c332f xmlns="b2aa5cac-15ac-4f4e-9b7d-9dda6079f8d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FD6B1C0D29EC47819D354E0E19693D" ma:contentTypeVersion="16" ma:contentTypeDescription="Een nieuw document maken." ma:contentTypeScope="" ma:versionID="467509bf55659839d9038f4b4a3c4886">
  <xsd:schema xmlns:xsd="http://www.w3.org/2001/XMLSchema" xmlns:xs="http://www.w3.org/2001/XMLSchema" xmlns:p="http://schemas.microsoft.com/office/2006/metadata/properties" xmlns:ns2="b2aa5cac-15ac-4f4e-9b7d-9dda6079f8d9" xmlns:ns3="78b2e47e-b03f-490d-8c6b-7e45831adba0" targetNamespace="http://schemas.microsoft.com/office/2006/metadata/properties" ma:root="true" ma:fieldsID="746af7281df0397d56ef7d6d04afec0a" ns2:_="" ns3:_="">
    <xsd:import namespace="b2aa5cac-15ac-4f4e-9b7d-9dda6079f8d9"/>
    <xsd:import namespace="78b2e47e-b03f-490d-8c6b-7e45831adb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aa5cac-15ac-4f4e-9b7d-9dda6079f8d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2eeec722-0467-4fe9-aa2f-e226ce6df5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8b2e47e-b03f-490d-8c6b-7e45831adba0"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011258dc-d89e-4e4a-b346-8f333660b419}" ma:internalName="TaxCatchAll" ma:showField="CatchAllData" ma:web="78b2e47e-b03f-490d-8c6b-7e45831adb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A2070D-5F83-4790-B569-8FDC4A9BA74B}">
  <ds:schemaRefs>
    <ds:schemaRef ds:uri="http://schemas.microsoft.com/office/2006/metadata/properties"/>
    <ds:schemaRef ds:uri="http://schemas.microsoft.com/office/infopath/2007/PartnerControls"/>
    <ds:schemaRef ds:uri="78b2e47e-b03f-490d-8c6b-7e45831adba0"/>
    <ds:schemaRef ds:uri="b2aa5cac-15ac-4f4e-9b7d-9dda6079f8d9"/>
  </ds:schemaRefs>
</ds:datastoreItem>
</file>

<file path=customXml/itemProps2.xml><?xml version="1.0" encoding="utf-8"?>
<ds:datastoreItem xmlns:ds="http://schemas.openxmlformats.org/officeDocument/2006/customXml" ds:itemID="{72B1A694-F237-4303-B9D3-889D16EE1E63}">
  <ds:schemaRefs>
    <ds:schemaRef ds:uri="http://schemas.microsoft.com/sharepoint/v3/contenttype/forms"/>
  </ds:schemaRefs>
</ds:datastoreItem>
</file>

<file path=customXml/itemProps3.xml><?xml version="1.0" encoding="utf-8"?>
<ds:datastoreItem xmlns:ds="http://schemas.openxmlformats.org/officeDocument/2006/customXml" ds:itemID="{66EB4026-88CA-4520-A98D-A33DAC610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aa5cac-15ac-4f4e-9b7d-9dda6079f8d9"/>
    <ds:schemaRef ds:uri="78b2e47e-b03f-490d-8c6b-7e45831adb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C:\Users\Yves Van Vaerenbergh\AppData\Roaming\Microsoft\Sjablonen\Fabrikant Bestek 2006 R6 NL.dotx</Template>
  <TotalTime>3</TotalTime>
  <Pages>4</Pages>
  <Words>1426</Words>
  <Characters>7847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Kingspan Unidek - Aero -</vt:lpstr>
    </vt:vector>
  </TitlesOfParts>
  <Manager>Redactie CBS</Manager>
  <Company>Cobosystems NV</Company>
  <LinksUpToDate>false</LinksUpToDate>
  <CharactersWithSpaces>9255</CharactersWithSpaces>
  <SharedDoc>false</SharedDoc>
  <HLinks>
    <vt:vector size="96" baseType="variant">
      <vt:variant>
        <vt:i4>4063243</vt:i4>
      </vt:variant>
      <vt:variant>
        <vt:i4>51</vt:i4>
      </vt:variant>
      <vt:variant>
        <vt:i4>0</vt:i4>
      </vt:variant>
      <vt:variant>
        <vt:i4>5</vt:i4>
      </vt:variant>
      <vt:variant>
        <vt:lpwstr>mailto:info@kingspanunidek.be</vt:lpwstr>
      </vt:variant>
      <vt:variant>
        <vt:lpwstr/>
      </vt:variant>
      <vt:variant>
        <vt:i4>917571</vt:i4>
      </vt:variant>
      <vt:variant>
        <vt:i4>48</vt:i4>
      </vt:variant>
      <vt:variant>
        <vt:i4>0</vt:i4>
      </vt:variant>
      <vt:variant>
        <vt:i4>5</vt:i4>
      </vt:variant>
      <vt:variant>
        <vt:lpwstr>http://www.kingspanunidek.be/</vt:lpwstr>
      </vt:variant>
      <vt:variant>
        <vt:lpwstr/>
      </vt:variant>
      <vt:variant>
        <vt:i4>2818148</vt:i4>
      </vt:variant>
      <vt:variant>
        <vt:i4>42</vt:i4>
      </vt:variant>
      <vt:variant>
        <vt:i4>0</vt:i4>
      </vt:variant>
      <vt:variant>
        <vt:i4>5</vt:i4>
      </vt:variant>
      <vt:variant>
        <vt:lpwstr>http://www.cobosystems.be/assets/docs/3637.pdf</vt:lpwstr>
      </vt:variant>
      <vt:variant>
        <vt:lpwstr/>
      </vt:variant>
      <vt:variant>
        <vt:i4>3211299</vt:i4>
      </vt:variant>
      <vt:variant>
        <vt:i4>39</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4325461</vt:i4>
      </vt:variant>
      <vt:variant>
        <vt:i4>35</vt:i4>
      </vt:variant>
      <vt:variant>
        <vt:i4>0</vt:i4>
      </vt:variant>
      <vt:variant>
        <vt:i4>5</vt:i4>
      </vt:variant>
      <vt:variant>
        <vt:lpwstr>http://www.bbri.be/antenne_norm/energie/pdf/EPB_RW_MB20070529_fr.pdf</vt:lpwstr>
      </vt:variant>
      <vt:variant>
        <vt:lpwstr/>
      </vt:variant>
      <vt:variant>
        <vt:i4>4259850</vt:i4>
      </vt:variant>
      <vt:variant>
        <vt:i4>33</vt:i4>
      </vt:variant>
      <vt:variant>
        <vt:i4>0</vt:i4>
      </vt:variant>
      <vt:variant>
        <vt:i4>5</vt:i4>
      </vt:variant>
      <vt:variant>
        <vt:lpwstr>http://www.bbri.be/antenne_norm/energie/pdf/MB_2007 05 29.fr.pdf</vt:lpwstr>
      </vt:variant>
      <vt:variant>
        <vt:lpwstr/>
      </vt:variant>
      <vt:variant>
        <vt:i4>3211299</vt:i4>
      </vt:variant>
      <vt:variant>
        <vt:i4>30</vt:i4>
      </vt:variant>
      <vt:variant>
        <vt:i4>0</vt:i4>
      </vt:variant>
      <vt:variant>
        <vt:i4>5</vt:i4>
      </vt:variant>
      <vt:variant>
        <vt:lpwstr>http://eur-lex.europa.eu/Notice.do?val=283522:cs&amp;lang=nl&amp;list=283522:cs,&amp;pos=1&amp;page=1&amp;nbl=1&amp;pgs=10&amp;hwords=Energieprestatie%20van%20gebouwen~&amp;checktexte=checkbox&amp;visu=</vt:lpwstr>
      </vt:variant>
      <vt:variant>
        <vt:lpwstr>texte</vt:lpwstr>
      </vt:variant>
      <vt:variant>
        <vt:i4>3735585</vt:i4>
      </vt:variant>
      <vt:variant>
        <vt:i4>27</vt:i4>
      </vt:variant>
      <vt:variant>
        <vt:i4>0</vt:i4>
      </vt:variant>
      <vt:variant>
        <vt:i4>5</vt:i4>
      </vt:variant>
      <vt:variant>
        <vt:lpwstr>http://www.ibgebim.be/Templates/download/20070607_Ord_perf_energ_batiment.pdf?langtype=2067</vt:lpwstr>
      </vt:variant>
      <vt:variant>
        <vt:lpwstr/>
      </vt:variant>
      <vt:variant>
        <vt:i4>8192123</vt:i4>
      </vt:variant>
      <vt:variant>
        <vt:i4>24</vt:i4>
      </vt:variant>
      <vt:variant>
        <vt:i4>0</vt:i4>
      </vt:variant>
      <vt:variant>
        <vt:i4>5</vt:i4>
      </vt:variant>
      <vt:variant>
        <vt:lpwstr>http://www.ibgebim.be/Templates/Default.aspx?id=9140&amp;langtype=2067</vt:lpwstr>
      </vt:variant>
      <vt:variant>
        <vt:lpwstr/>
      </vt:variant>
      <vt:variant>
        <vt:i4>4980851</vt:i4>
      </vt:variant>
      <vt:variant>
        <vt:i4>21</vt:i4>
      </vt:variant>
      <vt:variant>
        <vt:i4>0</vt:i4>
      </vt:variant>
      <vt:variant>
        <vt:i4>5</vt:i4>
      </vt:variant>
      <vt:variant>
        <vt:lpwstr>http://www2.vlaanderen.be/ned/sites/economie/energiesparen/epb/doc/epb_richtlijn.pdf</vt:lpwstr>
      </vt:variant>
      <vt:variant>
        <vt:lpwstr/>
      </vt:variant>
      <vt:variant>
        <vt:i4>4849693</vt:i4>
      </vt:variant>
      <vt:variant>
        <vt:i4>18</vt:i4>
      </vt:variant>
      <vt:variant>
        <vt:i4>0</vt:i4>
      </vt:variant>
      <vt:variant>
        <vt:i4>5</vt:i4>
      </vt:variant>
      <vt:variant>
        <vt:lpwstr>http://www.energiesparen.be/energieprestatie/certificaat/publiekegebouwen.php</vt:lpwstr>
      </vt:variant>
      <vt:variant>
        <vt:lpwstr/>
      </vt:variant>
      <vt:variant>
        <vt:i4>4063252</vt:i4>
      </vt:variant>
      <vt:variant>
        <vt:i4>15</vt:i4>
      </vt:variant>
      <vt:variant>
        <vt:i4>0</vt:i4>
      </vt:variant>
      <vt:variant>
        <vt:i4>5</vt:i4>
      </vt:variant>
      <vt:variant>
        <vt:lpwstr>http://www2.vlaanderen.be/ned/sites/economie/energiesparen/epb/doc/epb_besluit.pdf</vt:lpwstr>
      </vt:variant>
      <vt:variant>
        <vt:lpwstr/>
      </vt:variant>
      <vt:variant>
        <vt:i4>3211372</vt:i4>
      </vt:variant>
      <vt:variant>
        <vt:i4>12</vt:i4>
      </vt:variant>
      <vt:variant>
        <vt:i4>0</vt:i4>
      </vt:variant>
      <vt:variant>
        <vt:i4>5</vt:i4>
      </vt:variant>
      <vt:variant>
        <vt:lpwstr>http://www.cobosystems.be/assets/docs/2812.doc</vt:lpwstr>
      </vt:variant>
      <vt:variant>
        <vt:lpwstr/>
      </vt:variant>
      <vt:variant>
        <vt:i4>524313</vt:i4>
      </vt:variant>
      <vt:variant>
        <vt:i4>9</vt:i4>
      </vt:variant>
      <vt:variant>
        <vt:i4>0</vt:i4>
      </vt:variant>
      <vt:variant>
        <vt:i4>5</vt:i4>
      </vt:variant>
      <vt:variant>
        <vt:lpwstr>http://www.energiesparen.be/</vt:lpwstr>
      </vt:variant>
      <vt:variant>
        <vt:lpwstr/>
      </vt:variant>
      <vt:variant>
        <vt:i4>8257652</vt:i4>
      </vt:variant>
      <vt:variant>
        <vt:i4>6</vt:i4>
      </vt:variant>
      <vt:variant>
        <vt:i4>0</vt:i4>
      </vt:variant>
      <vt:variant>
        <vt:i4>5</vt:i4>
      </vt:variant>
      <vt:variant>
        <vt:lpwstr>http://shop.nbn.be/Search/SearchResults.aspx?a=NBN+EN+13501-1&amp;b=&amp;c=&amp;d=&amp;e=&amp;f=&amp;g=1&amp;h=0&amp;i=&amp;j=docnr&amp;UIc=nl&amp;k=0&amp;y=&amp;m=</vt:lpwstr>
      </vt:variant>
      <vt:variant>
        <vt:lpwstr>details</vt:lpwstr>
      </vt:variant>
      <vt:variant>
        <vt:i4>3211387</vt:i4>
      </vt:variant>
      <vt:variant>
        <vt:i4>3</vt:i4>
      </vt:variant>
      <vt:variant>
        <vt:i4>0</vt:i4>
      </vt:variant>
      <vt:variant>
        <vt:i4>5</vt:i4>
      </vt:variant>
      <vt:variant>
        <vt:lpwstr>http://statbel.fgov.be/nl/modules/publications/sts/sts_08_82.jsp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Kingspan Unidek - Aero -</dc:title>
  <dc:subject>Kingspan Unidek Bestekteksten - NLv11b 2012</dc:subject>
  <dc:creator>LV - 2012 06 21</dc:creator>
  <cp:keywords>Copyright CBS 2012</cp:keywords>
  <cp:lastModifiedBy>Yves Van Vaerenbergh</cp:lastModifiedBy>
  <cp:revision>6</cp:revision>
  <cp:lastPrinted>2022-03-16T09:19:00Z</cp:lastPrinted>
  <dcterms:created xsi:type="dcterms:W3CDTF">2022-09-22T08:03:00Z</dcterms:created>
  <dcterms:modified xsi:type="dcterms:W3CDTF">2023-03-06T12:06:00Z</dcterms:modified>
  <cp:category>Fabrikantbestektekst R6 2012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0x0101006BFD6B1C0D29EC47819D354E0E19693D</vt:lpwstr>
  </property>
  <property fmtid="{D5CDD505-2E9C-101B-9397-08002B2CF9AE}" pid="3" name="MediaServiceImageTags">
    <vt:lpwstr/>
  </property>
</Properties>
</file>